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29" w:rsidRPr="007F416C" w:rsidRDefault="00573429" w:rsidP="00717EF7">
      <w:pPr>
        <w:tabs>
          <w:tab w:val="left" w:pos="9072"/>
        </w:tabs>
        <w:suppressAutoHyphens/>
        <w:spacing w:before="60"/>
        <w:ind w:right="284"/>
        <w:jc w:val="right"/>
        <w:rPr>
          <w:b/>
          <w:bCs/>
          <w:noProof/>
          <w:sz w:val="22"/>
          <w:szCs w:val="22"/>
        </w:rPr>
      </w:pPr>
      <w:bookmarkStart w:id="0" w:name="_Hlk107317105"/>
    </w:p>
    <w:p w:rsidR="00A07222" w:rsidRDefault="00A07222" w:rsidP="00A07222">
      <w:pPr>
        <w:pStyle w:val="21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07222" w:rsidRDefault="00A07222" w:rsidP="00A07222">
      <w:pPr>
        <w:pStyle w:val="21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07222" w:rsidRDefault="00A07222" w:rsidP="00A07222">
      <w:pPr>
        <w:pStyle w:val="211"/>
        <w:jc w:val="center"/>
        <w:rPr>
          <w:szCs w:val="28"/>
        </w:rPr>
      </w:pPr>
      <w:r>
        <w:rPr>
          <w:szCs w:val="28"/>
        </w:rPr>
        <w:t>ОРЛОВСКИЙ  РАЙОН</w:t>
      </w:r>
    </w:p>
    <w:p w:rsidR="00A07222" w:rsidRDefault="00A07222" w:rsidP="00A07222">
      <w:pPr>
        <w:pStyle w:val="211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A07222" w:rsidRDefault="00A07222" w:rsidP="00A07222">
      <w:pPr>
        <w:pStyle w:val="211"/>
        <w:jc w:val="center"/>
        <w:rPr>
          <w:szCs w:val="28"/>
        </w:rPr>
      </w:pPr>
      <w:r>
        <w:rPr>
          <w:szCs w:val="28"/>
        </w:rPr>
        <w:t>«КАМЫШЕВСКОЕ  СЕЛЬСКОЕ  ПОСЕЛЕНИЕ»</w:t>
      </w:r>
    </w:p>
    <w:p w:rsidR="00A07222" w:rsidRDefault="00A07222" w:rsidP="00A07222">
      <w:pPr>
        <w:jc w:val="center"/>
        <w:rPr>
          <w:sz w:val="28"/>
          <w:szCs w:val="28"/>
        </w:rPr>
      </w:pPr>
    </w:p>
    <w:p w:rsidR="00A07222" w:rsidRDefault="00A07222" w:rsidP="00A07222">
      <w:pPr>
        <w:pStyle w:val="211"/>
        <w:jc w:val="center"/>
        <w:rPr>
          <w:szCs w:val="28"/>
        </w:rPr>
      </w:pPr>
      <w:r>
        <w:rPr>
          <w:szCs w:val="28"/>
        </w:rPr>
        <w:t>АДМИНИСТРАЦИЯ   КАМЫШЕВСКОГО  СЕЛЬСКОГО  ПОСЕЛЕНИЯ</w:t>
      </w:r>
    </w:p>
    <w:p w:rsidR="00A07222" w:rsidRDefault="00A07222" w:rsidP="00A07222">
      <w:pPr>
        <w:tabs>
          <w:tab w:val="left" w:pos="3355"/>
        </w:tabs>
        <w:jc w:val="center"/>
        <w:rPr>
          <w:sz w:val="32"/>
          <w:szCs w:val="32"/>
        </w:rPr>
      </w:pPr>
    </w:p>
    <w:p w:rsidR="00A07222" w:rsidRPr="00A07222" w:rsidRDefault="00A07222" w:rsidP="00A07222">
      <w:pPr>
        <w:jc w:val="center"/>
        <w:rPr>
          <w:sz w:val="28"/>
          <w:szCs w:val="28"/>
        </w:rPr>
      </w:pPr>
      <w:r w:rsidRPr="00A07222">
        <w:rPr>
          <w:sz w:val="28"/>
          <w:szCs w:val="28"/>
        </w:rPr>
        <w:t>ПОСТАНОВЛЕНИЕ</w:t>
      </w:r>
    </w:p>
    <w:p w:rsidR="00A07222" w:rsidRDefault="00A07222" w:rsidP="00A07222">
      <w:pPr>
        <w:ind w:right="4513"/>
        <w:jc w:val="center"/>
        <w:rPr>
          <w:sz w:val="27"/>
          <w:szCs w:val="27"/>
        </w:rPr>
      </w:pPr>
    </w:p>
    <w:p w:rsidR="00A07222" w:rsidRDefault="003B6B9D" w:rsidP="00A07222">
      <w:pPr>
        <w:tabs>
          <w:tab w:val="left" w:pos="5760"/>
        </w:tabs>
        <w:ind w:right="-17"/>
        <w:rPr>
          <w:sz w:val="28"/>
          <w:szCs w:val="28"/>
        </w:rPr>
      </w:pPr>
      <w:r>
        <w:rPr>
          <w:sz w:val="28"/>
          <w:szCs w:val="28"/>
        </w:rPr>
        <w:t>25.02</w:t>
      </w:r>
      <w:r w:rsidR="00A07222">
        <w:rPr>
          <w:sz w:val="28"/>
          <w:szCs w:val="28"/>
        </w:rPr>
        <w:t xml:space="preserve">.2025г.                                          № </w:t>
      </w:r>
      <w:r>
        <w:rPr>
          <w:sz w:val="28"/>
          <w:szCs w:val="28"/>
        </w:rPr>
        <w:t xml:space="preserve">28                              </w:t>
      </w:r>
      <w:r w:rsidR="00A07222">
        <w:rPr>
          <w:sz w:val="28"/>
          <w:szCs w:val="28"/>
        </w:rPr>
        <w:t xml:space="preserve">        х. Камышевка</w:t>
      </w:r>
    </w:p>
    <w:p w:rsidR="00A07222" w:rsidRDefault="00A07222" w:rsidP="00A07222">
      <w:pPr>
        <w:pStyle w:val="aff0"/>
        <w:jc w:val="center"/>
        <w:rPr>
          <w:b/>
          <w:szCs w:val="28"/>
          <w:lang w:eastAsia="zh-CN"/>
        </w:rPr>
      </w:pPr>
    </w:p>
    <w:p w:rsidR="00A07222" w:rsidRPr="00621966" w:rsidRDefault="00A07222" w:rsidP="00A07222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Камышевского сельского поселения от 27.02.2023 №17</w:t>
      </w:r>
    </w:p>
    <w:p w:rsidR="00A07222" w:rsidRDefault="00A07222" w:rsidP="00A07222">
      <w:pPr>
        <w:autoSpaceDE w:val="0"/>
        <w:autoSpaceDN w:val="0"/>
        <w:adjustRightInd w:val="0"/>
        <w:rPr>
          <w:sz w:val="28"/>
          <w:szCs w:val="28"/>
        </w:rPr>
      </w:pPr>
    </w:p>
    <w:p w:rsidR="00A07222" w:rsidRDefault="00A07222" w:rsidP="00A0722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770BB">
        <w:rPr>
          <w:sz w:val="28"/>
          <w:szCs w:val="28"/>
        </w:rPr>
        <w:t xml:space="preserve">В соответствии, </w:t>
      </w:r>
      <w:hyperlink r:id="rId8" w:history="1">
        <w:r w:rsidRPr="00F770BB">
          <w:rPr>
            <w:sz w:val="28"/>
            <w:szCs w:val="28"/>
          </w:rPr>
          <w:t>постановлением</w:t>
        </w:r>
      </w:hyperlink>
      <w:r>
        <w:t xml:space="preserve"> </w:t>
      </w:r>
      <w:r>
        <w:rPr>
          <w:sz w:val="28"/>
          <w:szCs w:val="28"/>
        </w:rPr>
        <w:t xml:space="preserve">Администрации Камышевского сельского поселения </w:t>
      </w:r>
      <w:r w:rsidRPr="005B6478">
        <w:rPr>
          <w:sz w:val="28"/>
          <w:szCs w:val="28"/>
        </w:rPr>
        <w:t>от </w:t>
      </w:r>
      <w:r>
        <w:rPr>
          <w:sz w:val="28"/>
          <w:szCs w:val="28"/>
        </w:rPr>
        <w:t>31.12.2015 № 215 «</w:t>
      </w:r>
      <w:r w:rsidRPr="00F770BB">
        <w:rPr>
          <w:sz w:val="28"/>
          <w:szCs w:val="28"/>
        </w:rPr>
        <w:t xml:space="preserve">Об утверждении Правил разработки и утверждения бюджетного прогноза </w:t>
      </w:r>
      <w:r>
        <w:rPr>
          <w:sz w:val="28"/>
          <w:szCs w:val="28"/>
        </w:rPr>
        <w:t xml:space="preserve">Камышевского сельского поселения </w:t>
      </w:r>
      <w:r w:rsidRPr="00F770BB">
        <w:rPr>
          <w:sz w:val="28"/>
          <w:szCs w:val="28"/>
        </w:rPr>
        <w:t xml:space="preserve"> на долгосрочный период</w:t>
      </w:r>
      <w:r>
        <w:rPr>
          <w:sz w:val="28"/>
          <w:szCs w:val="28"/>
        </w:rPr>
        <w:t>», Администрация</w:t>
      </w:r>
      <w:r w:rsidRPr="00033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Камышевского сельского поселения  </w:t>
      </w:r>
      <w:r w:rsidRPr="00196FFB">
        <w:rPr>
          <w:b/>
          <w:bCs/>
          <w:spacing w:val="6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A07222" w:rsidRDefault="00A07222" w:rsidP="00A07222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A07222" w:rsidRPr="00D56238" w:rsidRDefault="00A07222" w:rsidP="00A07222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F770B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Камышевского сельского поселения от 27.02.2023 №17 «Об утверждении </w:t>
      </w:r>
      <w:r w:rsidRPr="00F770BB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F770BB">
        <w:rPr>
          <w:sz w:val="28"/>
          <w:szCs w:val="28"/>
        </w:rPr>
        <w:t xml:space="preserve"> </w:t>
      </w:r>
      <w:hyperlink r:id="rId9" w:history="1">
        <w:r w:rsidRPr="00D87156">
          <w:rPr>
            <w:sz w:val="28"/>
            <w:szCs w:val="28"/>
          </w:rPr>
          <w:t>прогноз</w:t>
        </w:r>
      </w:hyperlink>
      <w:r w:rsidRPr="00D87156">
        <w:rPr>
          <w:sz w:val="28"/>
          <w:szCs w:val="28"/>
        </w:rPr>
        <w:t>а</w:t>
      </w:r>
      <w:r>
        <w:rPr>
          <w:sz w:val="28"/>
          <w:szCs w:val="28"/>
        </w:rPr>
        <w:t xml:space="preserve"> Камышевского сельского поселения </w:t>
      </w:r>
      <w:r w:rsidRPr="00F770BB">
        <w:rPr>
          <w:sz w:val="28"/>
          <w:szCs w:val="28"/>
        </w:rPr>
        <w:t xml:space="preserve"> на период </w:t>
      </w:r>
      <w:r w:rsidRPr="00D56238">
        <w:rPr>
          <w:sz w:val="28"/>
          <w:szCs w:val="28"/>
        </w:rPr>
        <w:t>2023 – 2036 годов</w:t>
      </w:r>
      <w:r>
        <w:rPr>
          <w:sz w:val="28"/>
          <w:szCs w:val="28"/>
        </w:rPr>
        <w:t xml:space="preserve">», изменение, изложив приложение к нему в редакции согласно </w:t>
      </w:r>
      <w:r w:rsidRPr="00D56238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к настоящему постановлению</w:t>
      </w:r>
      <w:r w:rsidRPr="00D56238">
        <w:rPr>
          <w:bCs/>
          <w:sz w:val="28"/>
          <w:szCs w:val="28"/>
        </w:rPr>
        <w:t>.</w:t>
      </w:r>
    </w:p>
    <w:p w:rsidR="00A07222" w:rsidRDefault="00A07222" w:rsidP="00A07222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>
        <w:rPr>
          <w:rFonts w:eastAsia="Calibri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Камышевского сельского поселения в информационно-телекоммуникационной сети «Интернет» и вступает в силу со дня его официального обнародования.</w:t>
      </w:r>
    </w:p>
    <w:p w:rsidR="00A07222" w:rsidRPr="00DE5377" w:rsidRDefault="00A07222" w:rsidP="00A07222">
      <w:pPr>
        <w:ind w:firstLine="709"/>
        <w:jc w:val="both"/>
        <w:rPr>
          <w:sz w:val="28"/>
        </w:rPr>
      </w:pPr>
      <w:r w:rsidRPr="00DE5377">
        <w:rPr>
          <w:sz w:val="28"/>
          <w:szCs w:val="28"/>
        </w:rPr>
        <w:t>3.</w:t>
      </w:r>
      <w:r w:rsidRPr="00DE5377">
        <w:rPr>
          <w:sz w:val="28"/>
          <w:szCs w:val="28"/>
          <w:lang w:val="en-US"/>
        </w:rPr>
        <w:t> </w:t>
      </w:r>
      <w:r w:rsidRPr="00DE5377">
        <w:rPr>
          <w:sz w:val="28"/>
          <w:szCs w:val="28"/>
        </w:rPr>
        <w:t>Контроль за выполнением настоящего постановления возложить на </w:t>
      </w:r>
      <w:r>
        <w:rPr>
          <w:sz w:val="28"/>
          <w:szCs w:val="28"/>
        </w:rPr>
        <w:t>заведующего сектором экономики и финансов Администрации Камышевского сельского поселения Кондратенко Е.С.</w:t>
      </w:r>
    </w:p>
    <w:p w:rsidR="00A07222" w:rsidRDefault="00A07222" w:rsidP="00A07222">
      <w:pPr>
        <w:tabs>
          <w:tab w:val="left" w:pos="7655"/>
        </w:tabs>
        <w:ind w:right="7342"/>
        <w:jc w:val="center"/>
        <w:rPr>
          <w:sz w:val="28"/>
        </w:rPr>
      </w:pPr>
    </w:p>
    <w:p w:rsidR="00A07222" w:rsidRDefault="00A07222" w:rsidP="00A07222">
      <w:pPr>
        <w:tabs>
          <w:tab w:val="left" w:pos="7655"/>
        </w:tabs>
        <w:ind w:right="7342"/>
        <w:jc w:val="center"/>
        <w:rPr>
          <w:sz w:val="28"/>
        </w:rPr>
      </w:pPr>
    </w:p>
    <w:p w:rsidR="00A07222" w:rsidRDefault="00A07222" w:rsidP="00A07222">
      <w:pPr>
        <w:tabs>
          <w:tab w:val="left" w:pos="7655"/>
        </w:tabs>
        <w:ind w:right="7342"/>
        <w:jc w:val="center"/>
        <w:rPr>
          <w:sz w:val="28"/>
        </w:rPr>
      </w:pPr>
    </w:p>
    <w:p w:rsidR="00A07222" w:rsidRPr="00D42B4A" w:rsidRDefault="00A07222" w:rsidP="00A07222">
      <w:pPr>
        <w:jc w:val="both"/>
        <w:rPr>
          <w:sz w:val="28"/>
          <w:szCs w:val="28"/>
        </w:rPr>
      </w:pPr>
      <w:r w:rsidRPr="00D42B4A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Камышевского</w:t>
      </w:r>
    </w:p>
    <w:p w:rsidR="00A07222" w:rsidRPr="00D42B4A" w:rsidRDefault="00A07222" w:rsidP="00A0722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В.Е.Канатова</w:t>
      </w:r>
    </w:p>
    <w:p w:rsidR="00A07222" w:rsidRDefault="00A07222" w:rsidP="00A07222">
      <w:pPr>
        <w:rPr>
          <w:sz w:val="28"/>
        </w:rPr>
      </w:pPr>
    </w:p>
    <w:p w:rsidR="00A07222" w:rsidRDefault="00A07222" w:rsidP="00A07222">
      <w:pPr>
        <w:rPr>
          <w:sz w:val="28"/>
        </w:rPr>
      </w:pPr>
    </w:p>
    <w:p w:rsidR="00A07222" w:rsidRDefault="00A07222" w:rsidP="00A07222">
      <w:pPr>
        <w:rPr>
          <w:sz w:val="28"/>
        </w:rPr>
      </w:pPr>
    </w:p>
    <w:p w:rsidR="00A07222" w:rsidRDefault="00A07222" w:rsidP="00A07222">
      <w:pPr>
        <w:rPr>
          <w:sz w:val="28"/>
        </w:rPr>
      </w:pPr>
    </w:p>
    <w:p w:rsidR="00A07222" w:rsidRDefault="00A07222" w:rsidP="00A07222">
      <w:pPr>
        <w:rPr>
          <w:sz w:val="28"/>
        </w:rPr>
      </w:pPr>
    </w:p>
    <w:bookmarkEnd w:id="0"/>
    <w:p w:rsidR="00C335B6" w:rsidRPr="002B20DE" w:rsidRDefault="00C335B6" w:rsidP="005B6478">
      <w:pPr>
        <w:rPr>
          <w:kern w:val="2"/>
          <w:sz w:val="28"/>
          <w:szCs w:val="28"/>
        </w:rPr>
        <w:sectPr w:rsidR="00C335B6" w:rsidRPr="002B20DE" w:rsidSect="00405BBD">
          <w:footerReference w:type="default" r:id="rId10"/>
          <w:footerReference w:type="first" r:id="rId11"/>
          <w:pgSz w:w="11907" w:h="16839" w:code="9"/>
          <w:pgMar w:top="426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D02449" w:rsidRDefault="00D02449" w:rsidP="00D02449">
      <w:pPr>
        <w:jc w:val="right"/>
        <w:rPr>
          <w:sz w:val="28"/>
          <w:szCs w:val="28"/>
        </w:rPr>
      </w:pPr>
      <w:bookmarkStart w:id="1" w:name="Par52"/>
      <w:bookmarkEnd w:id="1"/>
      <w:r w:rsidRPr="006A41C4">
        <w:rPr>
          <w:sz w:val="28"/>
          <w:szCs w:val="28"/>
        </w:rPr>
        <w:lastRenderedPageBreak/>
        <w:t xml:space="preserve">Приложение </w:t>
      </w:r>
    </w:p>
    <w:p w:rsidR="00D02449" w:rsidRDefault="00D02449" w:rsidP="00D02449">
      <w:pPr>
        <w:jc w:val="right"/>
        <w:rPr>
          <w:sz w:val="28"/>
          <w:szCs w:val="28"/>
        </w:rPr>
      </w:pPr>
      <w:r w:rsidRPr="006A41C4">
        <w:rPr>
          <w:sz w:val="28"/>
          <w:szCs w:val="28"/>
        </w:rPr>
        <w:t xml:space="preserve">к постановлению </w:t>
      </w:r>
    </w:p>
    <w:p w:rsidR="00D02449" w:rsidRDefault="00D02449" w:rsidP="00D02449">
      <w:pPr>
        <w:jc w:val="right"/>
        <w:rPr>
          <w:sz w:val="28"/>
          <w:szCs w:val="28"/>
        </w:rPr>
      </w:pPr>
      <w:r w:rsidRPr="006A41C4">
        <w:rPr>
          <w:sz w:val="28"/>
          <w:szCs w:val="28"/>
        </w:rPr>
        <w:t xml:space="preserve">Администрации </w:t>
      </w:r>
    </w:p>
    <w:p w:rsidR="00D02449" w:rsidRDefault="00D02449" w:rsidP="00D02449">
      <w:pPr>
        <w:jc w:val="right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Pr="006A41C4">
        <w:rPr>
          <w:sz w:val="28"/>
          <w:szCs w:val="28"/>
        </w:rPr>
        <w:t xml:space="preserve"> </w:t>
      </w:r>
    </w:p>
    <w:p w:rsidR="00D02449" w:rsidRDefault="00D02449" w:rsidP="00D0244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A41C4">
        <w:rPr>
          <w:sz w:val="28"/>
          <w:szCs w:val="28"/>
        </w:rPr>
        <w:t>т</w:t>
      </w:r>
      <w:r w:rsidR="003B6B9D">
        <w:rPr>
          <w:sz w:val="28"/>
          <w:szCs w:val="28"/>
        </w:rPr>
        <w:t xml:space="preserve"> 25.02.</w:t>
      </w:r>
      <w:r>
        <w:rPr>
          <w:sz w:val="28"/>
          <w:szCs w:val="28"/>
        </w:rPr>
        <w:t xml:space="preserve">2025 </w:t>
      </w:r>
      <w:r w:rsidRPr="006A41C4">
        <w:rPr>
          <w:sz w:val="28"/>
          <w:szCs w:val="28"/>
        </w:rPr>
        <w:t>№</w:t>
      </w:r>
      <w:r w:rsidR="003B6B9D">
        <w:rPr>
          <w:sz w:val="28"/>
          <w:szCs w:val="28"/>
        </w:rPr>
        <w:t>28</w:t>
      </w:r>
    </w:p>
    <w:p w:rsidR="00D02449" w:rsidRDefault="00D02449" w:rsidP="00D02449">
      <w:pPr>
        <w:rPr>
          <w:sz w:val="28"/>
          <w:szCs w:val="28"/>
        </w:rPr>
      </w:pPr>
    </w:p>
    <w:p w:rsidR="00D02449" w:rsidRPr="0004307E" w:rsidRDefault="00D02449" w:rsidP="00D024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D02449" w:rsidRPr="0004307E" w:rsidRDefault="00D02449" w:rsidP="00D024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Pr="0004307E">
        <w:rPr>
          <w:sz w:val="28"/>
          <w:szCs w:val="28"/>
        </w:rPr>
        <w:t xml:space="preserve">  на </w:t>
      </w:r>
      <w:r w:rsidRPr="00D56238">
        <w:rPr>
          <w:sz w:val="28"/>
          <w:szCs w:val="28"/>
        </w:rPr>
        <w:t>период 2023 – 2036 годов</w:t>
      </w:r>
    </w:p>
    <w:p w:rsidR="00876C6B" w:rsidRDefault="00876C6B" w:rsidP="00934B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34BFC" w:rsidRDefault="00934BFC" w:rsidP="00934B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934BFC" w:rsidRDefault="00934BFC" w:rsidP="00934BFC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934BFC" w:rsidRDefault="00934BFC" w:rsidP="00934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34BFC" w:rsidRDefault="00934BFC" w:rsidP="00934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DF7BBD" w:rsidRPr="003003CD" w:rsidRDefault="00DF7BBD" w:rsidP="00DF7B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03CD">
        <w:rPr>
          <w:sz w:val="28"/>
          <w:szCs w:val="28"/>
        </w:rPr>
        <w:t>На муниципальном уровне</w:t>
      </w:r>
      <w:r w:rsidRPr="00944A0B">
        <w:rPr>
          <w:sz w:val="28"/>
          <w:szCs w:val="28"/>
        </w:rPr>
        <w:t xml:space="preserve"> </w:t>
      </w:r>
      <w:r w:rsidRPr="003003CD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3003CD">
        <w:rPr>
          <w:kern w:val="2"/>
          <w:sz w:val="28"/>
          <w:szCs w:val="28"/>
        </w:rPr>
        <w:t xml:space="preserve"> Собрания депутатов от </w:t>
      </w:r>
      <w:r>
        <w:rPr>
          <w:kern w:val="2"/>
          <w:sz w:val="28"/>
          <w:szCs w:val="28"/>
        </w:rPr>
        <w:t>27</w:t>
      </w:r>
      <w:r w:rsidRPr="003003CD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12</w:t>
      </w:r>
      <w:r w:rsidRPr="003003CD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18</w:t>
      </w:r>
      <w:r w:rsidRPr="003003CD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97</w:t>
      </w:r>
      <w:r w:rsidRPr="003003CD">
        <w:rPr>
          <w:kern w:val="2"/>
          <w:sz w:val="28"/>
          <w:szCs w:val="28"/>
        </w:rPr>
        <w:t xml:space="preserve"> «О бюдже</w:t>
      </w:r>
      <w:r>
        <w:rPr>
          <w:kern w:val="2"/>
          <w:sz w:val="28"/>
          <w:szCs w:val="28"/>
        </w:rPr>
        <w:t>тном процессе в Камышевском сельском поселении</w:t>
      </w:r>
      <w:r w:rsidRPr="003003CD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в</w:t>
      </w:r>
      <w:r>
        <w:rPr>
          <w:sz w:val="28"/>
          <w:szCs w:val="28"/>
        </w:rPr>
        <w:t>ведена статья</w:t>
      </w:r>
      <w:r w:rsidRPr="003003CD">
        <w:rPr>
          <w:sz w:val="28"/>
          <w:szCs w:val="28"/>
        </w:rPr>
        <w:t xml:space="preserve"> 15</w:t>
      </w:r>
      <w:r>
        <w:rPr>
          <w:sz w:val="28"/>
          <w:szCs w:val="28"/>
          <w:vertAlign w:val="superscript"/>
        </w:rPr>
        <w:t xml:space="preserve"> </w:t>
      </w:r>
      <w:r w:rsidRPr="003003CD">
        <w:rPr>
          <w:sz w:val="28"/>
          <w:szCs w:val="28"/>
        </w:rPr>
        <w:t xml:space="preserve">«Долгосрочное бюджетное планирование». </w:t>
      </w:r>
    </w:p>
    <w:p w:rsidR="00DF7BBD" w:rsidRDefault="00DF7BBD" w:rsidP="00DF7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E7">
        <w:rPr>
          <w:sz w:val="28"/>
          <w:szCs w:val="28"/>
        </w:rPr>
        <w:t>Правила разработки и утверждения бюдже</w:t>
      </w:r>
      <w:r>
        <w:rPr>
          <w:sz w:val="28"/>
          <w:szCs w:val="28"/>
        </w:rPr>
        <w:t>тного прогноза Камышевского сельского поселения</w:t>
      </w:r>
      <w:r w:rsidRPr="00495DE7">
        <w:rPr>
          <w:sz w:val="28"/>
          <w:szCs w:val="28"/>
        </w:rPr>
        <w:t xml:space="preserve"> на долгосрочный период утверждены п</w:t>
      </w:r>
      <w:r>
        <w:rPr>
          <w:sz w:val="28"/>
          <w:szCs w:val="28"/>
        </w:rPr>
        <w:t>остановлением Администрации Камышевского сельского поселения от 31.12.2015 № 215</w:t>
      </w:r>
      <w:r w:rsidRPr="00495DE7">
        <w:rPr>
          <w:sz w:val="28"/>
          <w:szCs w:val="28"/>
        </w:rPr>
        <w:t xml:space="preserve"> «Об утверждении Правил разработки и утверждения бюдже</w:t>
      </w:r>
      <w:r>
        <w:rPr>
          <w:sz w:val="28"/>
          <w:szCs w:val="28"/>
        </w:rPr>
        <w:t>тного прогноза Камышевского сельского поселения</w:t>
      </w:r>
      <w:r w:rsidRPr="00495DE7">
        <w:rPr>
          <w:sz w:val="28"/>
          <w:szCs w:val="28"/>
        </w:rPr>
        <w:t xml:space="preserve"> на долгосрочный период».</w:t>
      </w:r>
    </w:p>
    <w:p w:rsidR="000B6CA8" w:rsidRPr="000610EE" w:rsidRDefault="000B6CA8" w:rsidP="000B6CA8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 </w:t>
      </w:r>
      <w:r w:rsidRPr="00F770BB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 бюджетный прогноз Камышевского сельского поселения  на период </w:t>
      </w:r>
      <w:r w:rsidRPr="008357B2">
        <w:rPr>
          <w:sz w:val="28"/>
          <w:szCs w:val="28"/>
        </w:rPr>
        <w:t>2023</w:t>
      </w:r>
      <w:r w:rsidRPr="00014D6B">
        <w:rPr>
          <w:sz w:val="28"/>
          <w:szCs w:val="28"/>
        </w:rPr>
        <w:t>-2036 годов разработан на основе  долгосрочного прогноза социально-экономического развития Орловского района на  период до 2036 года</w:t>
      </w:r>
      <w:r>
        <w:rPr>
          <w:sz w:val="28"/>
          <w:szCs w:val="28"/>
        </w:rPr>
        <w:t xml:space="preserve">, </w:t>
      </w:r>
      <w:r w:rsidRPr="00D5653C">
        <w:rPr>
          <w:sz w:val="28"/>
          <w:szCs w:val="28"/>
        </w:rPr>
        <w:t xml:space="preserve">утвержденного  распоряжением  Администрации Камышевского  сельского поселения от 12.09.2022 № 42. « О </w:t>
      </w:r>
      <w:r w:rsidRPr="00D5653C">
        <w:rPr>
          <w:sz w:val="28"/>
        </w:rPr>
        <w:t xml:space="preserve">долгосрочном прогнозе социально-экономического развития </w:t>
      </w:r>
      <w:r w:rsidRPr="00D5653C">
        <w:rPr>
          <w:sz w:val="28"/>
          <w:szCs w:val="28"/>
        </w:rPr>
        <w:t>Камышевского сельского поселения</w:t>
      </w:r>
      <w:r w:rsidRPr="00D5653C">
        <w:rPr>
          <w:sz w:val="28"/>
        </w:rPr>
        <w:t xml:space="preserve"> Орловского района на период до 2036» </w:t>
      </w:r>
    </w:p>
    <w:p w:rsidR="000B6CA8" w:rsidRDefault="000B6CA8" w:rsidP="000B6CA8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0610EE">
        <w:rPr>
          <w:sz w:val="28"/>
          <w:szCs w:val="28"/>
        </w:rPr>
        <w:t>Бюджетный прогноз содержит информацию об основных параметрах</w:t>
      </w:r>
      <w:r>
        <w:rPr>
          <w:sz w:val="28"/>
          <w:szCs w:val="28"/>
        </w:rPr>
        <w:t xml:space="preserve"> </w:t>
      </w:r>
      <w:r w:rsidRPr="000610EE">
        <w:rPr>
          <w:kern w:val="2"/>
          <w:sz w:val="28"/>
          <w:szCs w:val="28"/>
        </w:rPr>
        <w:t xml:space="preserve">второго </w:t>
      </w:r>
      <w:r w:rsidRPr="000610EE">
        <w:rPr>
          <w:spacing w:val="-6"/>
          <w:sz w:val="28"/>
          <w:szCs w:val="28"/>
        </w:rPr>
        <w:t>варианта</w:t>
      </w:r>
      <w:r>
        <w:rPr>
          <w:spacing w:val="-6"/>
          <w:sz w:val="28"/>
          <w:szCs w:val="28"/>
        </w:rPr>
        <w:t xml:space="preserve"> долгосрочного прогноза социально-экономического развития </w:t>
      </w:r>
      <w:r>
        <w:rPr>
          <w:sz w:val="28"/>
          <w:szCs w:val="28"/>
        </w:rPr>
        <w:t xml:space="preserve">Камышевского сельского поселения  </w:t>
      </w:r>
      <w:r>
        <w:rPr>
          <w:spacing w:val="-6"/>
          <w:sz w:val="28"/>
          <w:szCs w:val="28"/>
        </w:rPr>
        <w:t>Орловского района</w:t>
      </w:r>
      <w:r>
        <w:rPr>
          <w:sz w:val="28"/>
          <w:szCs w:val="28"/>
        </w:rPr>
        <w:t>, определенного в качестве базового для целей долгосрочного бюджетного планирования, прогноз основных характеристик бюджета Камышевского сельского поселения  Орловского района, а также основные подходы к формированию бюджетной политики в указанном периоде. Параметры финансового обеспечения муниципальных программ Камышевского сельского поселения  Орловского района на период их действия соответствуют параметрам муниципальных программ Камышевского сельского поселения  Орловского района, утвержденным решением Собрания депутатов о бюджете на очередной финансовый год и плановый период.</w:t>
      </w:r>
    </w:p>
    <w:p w:rsidR="00DC7454" w:rsidRDefault="00DC7454" w:rsidP="00894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454" w:rsidRPr="00C16040" w:rsidRDefault="00DC7454" w:rsidP="00DC7454">
      <w:pPr>
        <w:widowControl w:val="0"/>
        <w:spacing w:line="226" w:lineRule="auto"/>
        <w:ind w:firstLine="709"/>
        <w:jc w:val="both"/>
        <w:rPr>
          <w:spacing w:val="-6"/>
          <w:sz w:val="28"/>
        </w:rPr>
      </w:pPr>
      <w:r w:rsidRPr="00765D34">
        <w:rPr>
          <w:spacing w:val="-6"/>
          <w:sz w:val="28"/>
        </w:rPr>
        <w:lastRenderedPageBreak/>
        <w:t xml:space="preserve">Также, начиная с 2025 года, в соответствии  с изменениями, внесенными в Бюджетный кодекс Российской Федерации в состав Бюджетного прогноза </w:t>
      </w:r>
      <w:r w:rsidR="002A5070">
        <w:rPr>
          <w:sz w:val="28"/>
          <w:szCs w:val="28"/>
        </w:rPr>
        <w:t xml:space="preserve">Камышевского сельского поселения  </w:t>
      </w:r>
      <w:r w:rsidRPr="00765D34">
        <w:rPr>
          <w:spacing w:val="-6"/>
          <w:sz w:val="28"/>
        </w:rPr>
        <w:t>Орловского района включены показатели финансового обеспечения национальных проектов на период их действия, возникших с 1 января 2025 г.</w:t>
      </w:r>
    </w:p>
    <w:p w:rsidR="00D62DD2" w:rsidRPr="00C95688" w:rsidRDefault="0097520D" w:rsidP="00D62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76F1B">
        <w:rPr>
          <w:sz w:val="28"/>
          <w:szCs w:val="28"/>
        </w:rPr>
        <w:t>период 2023 – 2036 годов показатели</w:t>
      </w:r>
      <w:r>
        <w:rPr>
          <w:sz w:val="28"/>
          <w:szCs w:val="28"/>
        </w:rPr>
        <w:t xml:space="preserve"> бюджета Камышевского сельского поселения Орловского района   по доходам сформированы на основе прогноза поступлений налоговых и неналоговых доходов от главных администраторов доходов бюджета Камышевского сельского поселения  Орловского района</w:t>
      </w:r>
      <w:r w:rsidRPr="0000153A">
        <w:rPr>
          <w:sz w:val="28"/>
          <w:szCs w:val="28"/>
        </w:rPr>
        <w:t xml:space="preserve">, а также прогноза безвозмездных поступлений. </w:t>
      </w:r>
      <w:r w:rsidR="00D62DD2">
        <w:rPr>
          <w:sz w:val="28"/>
          <w:szCs w:val="28"/>
        </w:rPr>
        <w:t>Е</w:t>
      </w:r>
      <w:r w:rsidR="00D62DD2" w:rsidRPr="00C95688">
        <w:rPr>
          <w:sz w:val="28"/>
          <w:szCs w:val="28"/>
        </w:rPr>
        <w:t xml:space="preserve">жегодный средний темп роста доходов бюджета составит </w:t>
      </w:r>
      <w:r w:rsidR="00D62DD2" w:rsidRPr="004E21D1">
        <w:rPr>
          <w:color w:val="000000" w:themeColor="text1"/>
          <w:sz w:val="28"/>
          <w:szCs w:val="28"/>
        </w:rPr>
        <w:t>5,7 процента, налоговых и неналоговых доходов бюджета – 7,8 процента</w:t>
      </w:r>
      <w:r w:rsidR="00D62DD2" w:rsidRPr="00C95688">
        <w:rPr>
          <w:sz w:val="28"/>
          <w:szCs w:val="28"/>
        </w:rPr>
        <w:t>, объем безвозмездных поступлений запланирован с увеличением к 2030 году на уровень инфляции.</w:t>
      </w:r>
    </w:p>
    <w:p w:rsidR="00D62DD2" w:rsidRPr="00C95688" w:rsidRDefault="00D62DD2" w:rsidP="00D62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688">
        <w:rPr>
          <w:sz w:val="28"/>
          <w:szCs w:val="28"/>
        </w:rPr>
        <w:t xml:space="preserve">Показатели бюджета </w:t>
      </w:r>
      <w:r>
        <w:rPr>
          <w:sz w:val="28"/>
          <w:szCs w:val="28"/>
        </w:rPr>
        <w:t>Камышевского</w:t>
      </w:r>
      <w:r w:rsidRPr="00C95688">
        <w:rPr>
          <w:sz w:val="28"/>
          <w:szCs w:val="28"/>
        </w:rPr>
        <w:t xml:space="preserve">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</w:t>
      </w:r>
      <w:r>
        <w:rPr>
          <w:sz w:val="28"/>
          <w:szCs w:val="28"/>
        </w:rPr>
        <w:t>5,4</w:t>
      </w:r>
      <w:r w:rsidR="002E7A5F">
        <w:rPr>
          <w:sz w:val="28"/>
          <w:szCs w:val="28"/>
        </w:rPr>
        <w:t xml:space="preserve"> </w:t>
      </w:r>
      <w:r w:rsidRPr="00C95688">
        <w:rPr>
          <w:sz w:val="28"/>
          <w:szCs w:val="28"/>
        </w:rPr>
        <w:t>процентов в сравнении с 2023 годом.</w:t>
      </w:r>
    </w:p>
    <w:p w:rsidR="0097520D" w:rsidRPr="0000153A" w:rsidRDefault="0097520D" w:rsidP="009752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488">
        <w:rPr>
          <w:sz w:val="28"/>
          <w:szCs w:val="28"/>
        </w:rPr>
        <w:t>Показатели дефицит (профицит), источники финансирования дефицита не предусмотрены в связи с планированием сбалансированности бюджета  Камышевского сельского поселения.</w:t>
      </w:r>
      <w:r>
        <w:rPr>
          <w:sz w:val="28"/>
          <w:szCs w:val="28"/>
        </w:rPr>
        <w:t xml:space="preserve"> </w:t>
      </w:r>
    </w:p>
    <w:p w:rsidR="0097520D" w:rsidRPr="007F2399" w:rsidRDefault="0097520D" w:rsidP="0097520D">
      <w:pPr>
        <w:jc w:val="both"/>
        <w:rPr>
          <w:kern w:val="2"/>
          <w:sz w:val="28"/>
          <w:szCs w:val="28"/>
        </w:rPr>
      </w:pPr>
      <w:r w:rsidRPr="0000153A">
        <w:rPr>
          <w:sz w:val="28"/>
        </w:rPr>
        <w:t xml:space="preserve">          На период 2023 года параметры бюджетного прогноза сформированы с</w:t>
      </w:r>
      <w:r w:rsidRPr="0000153A">
        <w:t> </w:t>
      </w:r>
      <w:r w:rsidRPr="0000153A">
        <w:rPr>
          <w:sz w:val="28"/>
        </w:rPr>
        <w:t xml:space="preserve">учетом </w:t>
      </w:r>
      <w:r w:rsidRPr="0000153A">
        <w:rPr>
          <w:spacing w:val="-4"/>
          <w:sz w:val="28"/>
        </w:rPr>
        <w:t xml:space="preserve">первоначально утвержденного </w:t>
      </w:r>
      <w:r w:rsidRPr="000015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Собрания депутатов Камышевского сельского поселения  Орловского района </w:t>
      </w:r>
      <w:r w:rsidRPr="007F2399">
        <w:rPr>
          <w:sz w:val="28"/>
          <w:szCs w:val="28"/>
        </w:rPr>
        <w:t xml:space="preserve"> от </w:t>
      </w:r>
      <w:r>
        <w:rPr>
          <w:sz w:val="28"/>
          <w:szCs w:val="28"/>
        </w:rPr>
        <w:t>26.</w:t>
      </w:r>
      <w:r w:rsidRPr="007F2399">
        <w:rPr>
          <w:sz w:val="28"/>
          <w:szCs w:val="28"/>
        </w:rPr>
        <w:t>12.2022</w:t>
      </w:r>
      <w:r>
        <w:rPr>
          <w:sz w:val="28"/>
          <w:szCs w:val="28"/>
        </w:rPr>
        <w:t xml:space="preserve"> </w:t>
      </w:r>
      <w:r w:rsidRPr="007F2399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7F2399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Камышевского сельского поселения  Орловского района на 2023 год и на плановый период 2024 и 2025 годов</w:t>
      </w:r>
      <w:r w:rsidRPr="007F2399">
        <w:rPr>
          <w:sz w:val="28"/>
          <w:szCs w:val="28"/>
        </w:rPr>
        <w:t>».</w:t>
      </w:r>
    </w:p>
    <w:p w:rsidR="0097520D" w:rsidRDefault="0097520D" w:rsidP="0097520D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00153A">
        <w:rPr>
          <w:sz w:val="28"/>
        </w:rPr>
        <w:t>На период 202</w:t>
      </w:r>
      <w:r>
        <w:rPr>
          <w:sz w:val="28"/>
        </w:rPr>
        <w:t>4</w:t>
      </w:r>
      <w:r w:rsidRPr="0000153A">
        <w:rPr>
          <w:sz w:val="28"/>
        </w:rPr>
        <w:t xml:space="preserve"> года параметры бюджетного прогноза сформированы с</w:t>
      </w:r>
      <w:r w:rsidRPr="0000153A">
        <w:t> </w:t>
      </w:r>
      <w:r w:rsidRPr="0000153A">
        <w:rPr>
          <w:sz w:val="28"/>
        </w:rPr>
        <w:t xml:space="preserve">учетом </w:t>
      </w:r>
      <w:r w:rsidRPr="0000153A">
        <w:rPr>
          <w:spacing w:val="-4"/>
          <w:sz w:val="28"/>
        </w:rPr>
        <w:t xml:space="preserve">первоначально </w:t>
      </w:r>
      <w:r>
        <w:rPr>
          <w:spacing w:val="-4"/>
          <w:sz w:val="28"/>
        </w:rPr>
        <w:t xml:space="preserve">предусмотренных </w:t>
      </w:r>
      <w:r w:rsidRPr="000015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Собрания депутатов Камышевского сельского поселения  Орловского района </w:t>
      </w:r>
      <w:r w:rsidRPr="007F239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</w:t>
      </w:r>
      <w:r w:rsidRPr="007F239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7F2399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7F2399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Камышевского сельского поселения Орловского района на 2024 год и на плановый период 2025 и 2026 годов</w:t>
      </w:r>
      <w:r w:rsidRPr="007F2399">
        <w:rPr>
          <w:sz w:val="28"/>
          <w:szCs w:val="28"/>
        </w:rPr>
        <w:t>».</w:t>
      </w:r>
    </w:p>
    <w:p w:rsidR="0097520D" w:rsidRDefault="0097520D" w:rsidP="009752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</w:t>
      </w:r>
      <w:r>
        <w:rPr>
          <w:sz w:val="28"/>
          <w:szCs w:val="28"/>
        </w:rPr>
        <w:t xml:space="preserve">Камышевского сельского поселения  </w:t>
      </w:r>
      <w:r>
        <w:rPr>
          <w:sz w:val="28"/>
        </w:rPr>
        <w:t xml:space="preserve">Орловского района на период 2025 – 2027 годов приведены </w:t>
      </w:r>
      <w:r>
        <w:rPr>
          <w:spacing w:val="-4"/>
          <w:sz w:val="28"/>
        </w:rPr>
        <w:t>в соответствие с первоначально утвержденным Решением Собрания депутатов</w:t>
      </w:r>
      <w:r w:rsidRPr="0057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Камышевского сельского поселения  </w:t>
      </w:r>
      <w:r>
        <w:rPr>
          <w:spacing w:val="-4"/>
          <w:sz w:val="28"/>
        </w:rPr>
        <w:t>Орловского района от 24.12.2024</w:t>
      </w:r>
      <w:r>
        <w:rPr>
          <w:sz w:val="28"/>
        </w:rPr>
        <w:t xml:space="preserve"> № 112 «О бюджете</w:t>
      </w:r>
      <w:r w:rsidRPr="0000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Камышевского сельского поселения  </w:t>
      </w:r>
      <w:r>
        <w:rPr>
          <w:sz w:val="28"/>
        </w:rPr>
        <w:t>Орловского района на 2025 год и на плановый период 2026</w:t>
      </w:r>
      <w:r>
        <w:t> </w:t>
      </w:r>
      <w:r>
        <w:rPr>
          <w:sz w:val="28"/>
        </w:rPr>
        <w:t>и 2027 годов».</w:t>
      </w:r>
    </w:p>
    <w:p w:rsidR="0097520D" w:rsidRDefault="0097520D" w:rsidP="00975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20D" w:rsidRDefault="0097520D" w:rsidP="0097520D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97520D" w:rsidRDefault="0097520D" w:rsidP="00975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20D" w:rsidRDefault="0097520D" w:rsidP="00975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E6F" w:rsidRDefault="00894E6F" w:rsidP="00934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BFC" w:rsidRDefault="00934BFC" w:rsidP="00934BFC">
      <w:pPr>
        <w:rPr>
          <w:sz w:val="28"/>
          <w:szCs w:val="28"/>
        </w:rPr>
        <w:sectPr w:rsidR="00934BFC" w:rsidSect="00D00138">
          <w:footerReference w:type="default" r:id="rId12"/>
          <w:pgSz w:w="11907" w:h="16839"/>
          <w:pgMar w:top="567" w:right="851" w:bottom="1134" w:left="1304" w:header="720" w:footer="720" w:gutter="0"/>
          <w:cols w:space="720"/>
        </w:sectPr>
      </w:pPr>
    </w:p>
    <w:p w:rsidR="00912DA7" w:rsidRDefault="00912DA7" w:rsidP="0055270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12DA7" w:rsidRPr="001A2769" w:rsidRDefault="00912DA7" w:rsidP="00912D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769">
        <w:rPr>
          <w:kern w:val="2"/>
          <w:sz w:val="28"/>
          <w:szCs w:val="28"/>
        </w:rPr>
        <w:t>1. О</w:t>
      </w:r>
      <w:r w:rsidRPr="001A2769">
        <w:rPr>
          <w:sz w:val="28"/>
          <w:szCs w:val="28"/>
        </w:rPr>
        <w:t>сновные параметры варианта долгосрочного прогноза,</w:t>
      </w:r>
    </w:p>
    <w:p w:rsidR="00912DA7" w:rsidRPr="001A2769" w:rsidRDefault="00912DA7" w:rsidP="00912D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2769">
        <w:rPr>
          <w:sz w:val="28"/>
          <w:szCs w:val="28"/>
        </w:rPr>
        <w:t>определенные в качестве базовых для целей долгосрочного бюджетного планирования,</w:t>
      </w:r>
    </w:p>
    <w:p w:rsidR="00912DA7" w:rsidRPr="001A2769" w:rsidRDefault="00912DA7" w:rsidP="00912DA7">
      <w:pPr>
        <w:widowControl w:val="0"/>
        <w:outlineLvl w:val="0"/>
        <w:rPr>
          <w:sz w:val="28"/>
        </w:rPr>
      </w:pPr>
    </w:p>
    <w:p w:rsidR="00912DA7" w:rsidRPr="001A2769" w:rsidRDefault="00912DA7" w:rsidP="00912DA7">
      <w:pPr>
        <w:rPr>
          <w:sz w:val="2"/>
          <w:szCs w:val="2"/>
        </w:rPr>
      </w:pPr>
    </w:p>
    <w:tbl>
      <w:tblPr>
        <w:tblW w:w="4699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5"/>
        <w:gridCol w:w="1522"/>
        <w:gridCol w:w="1134"/>
        <w:gridCol w:w="708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1134"/>
        <w:gridCol w:w="851"/>
        <w:gridCol w:w="850"/>
        <w:gridCol w:w="851"/>
      </w:tblGrid>
      <w:tr w:rsidR="00912DA7" w:rsidRPr="006D3360" w:rsidTr="00912DA7">
        <w:trPr>
          <w:cantSplit/>
          <w:trHeight w:val="255"/>
          <w:tblHeader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№</w:t>
            </w:r>
          </w:p>
          <w:p w:rsidR="00912DA7" w:rsidRPr="006D3360" w:rsidRDefault="00912DA7" w:rsidP="00912DA7">
            <w:pPr>
              <w:ind w:left="-57" w:right="-56"/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п/п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Основные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Единица измерения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spacing w:val="-18"/>
              </w:rPr>
            </w:pPr>
            <w:r w:rsidRPr="006D3360">
              <w:rPr>
                <w:spacing w:val="-18"/>
              </w:rPr>
              <w:t xml:space="preserve">Год периода </w:t>
            </w:r>
            <w:r w:rsidRPr="006D3360">
              <w:rPr>
                <w:bCs/>
                <w:spacing w:val="-18"/>
              </w:rPr>
              <w:t>прогнозирования*</w:t>
            </w:r>
          </w:p>
        </w:tc>
      </w:tr>
      <w:tr w:rsidR="00912DA7" w:rsidRPr="006D3360" w:rsidTr="00912DA7">
        <w:trPr>
          <w:cantSplit/>
          <w:trHeight w:val="255"/>
          <w:tblHeader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ind w:left="-57" w:right="-56"/>
              <w:jc w:val="center"/>
              <w:rPr>
                <w:bCs/>
                <w:spacing w:val="-1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202</w:t>
            </w:r>
            <w:r w:rsidRPr="006D3360">
              <w:rPr>
                <w:bCs/>
                <w:spacing w:val="-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202</w:t>
            </w:r>
            <w:r w:rsidRPr="006D3360">
              <w:rPr>
                <w:bCs/>
                <w:spacing w:val="-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202</w:t>
            </w:r>
            <w:r w:rsidRPr="006D3360">
              <w:rPr>
                <w:bCs/>
                <w:spacing w:val="-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202</w:t>
            </w:r>
            <w:r w:rsidRPr="006D3360">
              <w:rPr>
                <w:bCs/>
                <w:spacing w:val="-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34</w:t>
            </w:r>
          </w:p>
        </w:tc>
        <w:tc>
          <w:tcPr>
            <w:tcW w:w="850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</w:t>
            </w:r>
            <w:r w:rsidRPr="006D3360">
              <w:rPr>
                <w:bCs/>
                <w:spacing w:val="-18"/>
                <w:lang w:val="en-US"/>
              </w:rPr>
              <w:t>35</w:t>
            </w:r>
          </w:p>
        </w:tc>
        <w:tc>
          <w:tcPr>
            <w:tcW w:w="851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lang w:val="en-US"/>
              </w:rPr>
            </w:pPr>
            <w:r w:rsidRPr="006D3360">
              <w:rPr>
                <w:bCs/>
                <w:spacing w:val="-18"/>
              </w:rPr>
              <w:t>203</w:t>
            </w:r>
            <w:r w:rsidRPr="006D3360">
              <w:rPr>
                <w:bCs/>
                <w:spacing w:val="-18"/>
                <w:lang w:val="en-US"/>
              </w:rPr>
              <w:t>6</w:t>
            </w:r>
          </w:p>
        </w:tc>
      </w:tr>
      <w:tr w:rsidR="00912DA7" w:rsidRPr="006D3360" w:rsidTr="00912DA7">
        <w:trPr>
          <w:cantSplit/>
          <w:trHeight w:val="255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ind w:left="-57" w:right="-56"/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15</w:t>
            </w:r>
          </w:p>
        </w:tc>
        <w:tc>
          <w:tcPr>
            <w:tcW w:w="850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16</w:t>
            </w:r>
          </w:p>
        </w:tc>
        <w:tc>
          <w:tcPr>
            <w:tcW w:w="851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17</w:t>
            </w:r>
          </w:p>
        </w:tc>
      </w:tr>
      <w:tr w:rsidR="00912DA7" w:rsidRPr="006D3360" w:rsidTr="00912DA7">
        <w:trPr>
          <w:cantSplit/>
          <w:trHeight w:val="8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ind w:right="-57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 xml:space="preserve">Индекс потребительских </w:t>
            </w:r>
          </w:p>
          <w:p w:rsidR="00912DA7" w:rsidRPr="006D3360" w:rsidRDefault="00912DA7" w:rsidP="00912DA7">
            <w:pPr>
              <w:ind w:right="-57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цен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spacing w:val="-18"/>
              </w:rPr>
            </w:pPr>
            <w:r w:rsidRPr="006D3360">
              <w:rPr>
                <w:spacing w:val="-18"/>
              </w:rPr>
              <w:t>процентов к предыдущему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color w:val="000000"/>
                <w:spacing w:val="-18"/>
              </w:rPr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</w:tcPr>
          <w:p w:rsidR="00912DA7" w:rsidRPr="006D3360" w:rsidRDefault="00912DA7" w:rsidP="00912DA7">
            <w:pPr>
              <w:jc w:val="center"/>
            </w:pPr>
            <w:r w:rsidRPr="006D3360">
              <w:rPr>
                <w:color w:val="000000"/>
                <w:spacing w:val="-18"/>
              </w:rPr>
              <w:t>104,0</w:t>
            </w:r>
          </w:p>
        </w:tc>
      </w:tr>
      <w:tr w:rsidR="00912DA7" w:rsidRPr="006D3360" w:rsidTr="00912DA7">
        <w:trPr>
          <w:cantSplit/>
          <w:trHeight w:val="25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  <w:lang w:val="en-US"/>
              </w:rPr>
              <w:t>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A7" w:rsidRPr="006D3360" w:rsidRDefault="00912DA7" w:rsidP="00912DA7">
            <w:pPr>
              <w:spacing w:line="216" w:lineRule="auto"/>
            </w:pPr>
            <w:r w:rsidRPr="006D3360">
              <w:t>Фонд среднемесячной номинальной начисленной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0" w:type="dxa"/>
          </w:tcPr>
          <w:p w:rsidR="00912DA7" w:rsidRPr="006D3360" w:rsidRDefault="00912DA7" w:rsidP="00912DA7">
            <w:pPr>
              <w:jc w:val="center"/>
            </w:pPr>
          </w:p>
        </w:tc>
        <w:tc>
          <w:tcPr>
            <w:tcW w:w="851" w:type="dxa"/>
          </w:tcPr>
          <w:p w:rsidR="00912DA7" w:rsidRPr="006D3360" w:rsidRDefault="00912DA7" w:rsidP="00912DA7">
            <w:pPr>
              <w:jc w:val="center"/>
            </w:pPr>
          </w:p>
        </w:tc>
      </w:tr>
      <w:tr w:rsidR="00B56162" w:rsidRPr="006D3360" w:rsidTr="00912DA7">
        <w:trPr>
          <w:cantSplit/>
          <w:trHeight w:val="25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6162" w:rsidRPr="006D3360" w:rsidRDefault="00B56162" w:rsidP="00912DA7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2" w:rsidRPr="008F18B4" w:rsidRDefault="00B56162" w:rsidP="00912DA7">
            <w:pPr>
              <w:spacing w:line="216" w:lineRule="auto"/>
            </w:pPr>
            <w:r w:rsidRPr="008F18B4">
              <w:t>В действующих ценах,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B56162" w:rsidP="00912DA7">
            <w:pPr>
              <w:spacing w:line="216" w:lineRule="auto"/>
              <w:jc w:val="center"/>
            </w:pPr>
            <w:r>
              <w:t>Тыс.</w:t>
            </w:r>
          </w:p>
          <w:p w:rsidR="00B56162" w:rsidRPr="008F18B4" w:rsidRDefault="00B56162" w:rsidP="00912DA7">
            <w:pPr>
              <w:spacing w:line="216" w:lineRule="auto"/>
              <w:jc w:val="center"/>
            </w:pPr>
            <w:r w:rsidRPr="008F18B4">
              <w:t>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B56162" w:rsidP="00912DA7">
            <w:pPr>
              <w:jc w:val="center"/>
            </w:pPr>
            <w:r w:rsidRPr="008F18B4">
              <w:t>51170,0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B56162" w:rsidRDefault="00B56162" w:rsidP="002E7A5F">
            <w:pPr>
              <w:jc w:val="center"/>
            </w:pPr>
            <w:r w:rsidRPr="00B56162">
              <w:t>52705,1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B56162" w:rsidRDefault="00B56162" w:rsidP="002E7A5F">
            <w:pPr>
              <w:jc w:val="center"/>
            </w:pPr>
            <w:r w:rsidRPr="00B56162">
              <w:t>54286,2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B56162" w:rsidRDefault="00B56162" w:rsidP="002E7A5F">
            <w:pPr>
              <w:jc w:val="center"/>
            </w:pPr>
            <w:r w:rsidRPr="00B56162">
              <w:t>56891,9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B56162" w:rsidRDefault="00B56162" w:rsidP="002E7A5F">
            <w:pPr>
              <w:jc w:val="center"/>
            </w:pPr>
            <w:r w:rsidRPr="00B56162">
              <w:t>59850,4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B56162" w:rsidRDefault="00A869F3" w:rsidP="002E7A5F">
            <w:pPr>
              <w:jc w:val="center"/>
            </w:pPr>
            <w:r>
              <w:t>63082,3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A869F3" w:rsidP="00912DA7">
            <w:pPr>
              <w:jc w:val="center"/>
            </w:pPr>
            <w:r>
              <w:t>66488,8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B56162" w:rsidP="00912DA7">
            <w:pPr>
              <w:jc w:val="center"/>
            </w:pPr>
            <w:r>
              <w:t>7</w:t>
            </w:r>
            <w:r w:rsidR="00A869F3">
              <w:t>0079,2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A869F3" w:rsidP="00912DA7">
            <w:pPr>
              <w:jc w:val="center"/>
            </w:pPr>
            <w:r>
              <w:t>73863,4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A869F3" w:rsidP="00912DA7">
            <w:pPr>
              <w:jc w:val="center"/>
            </w:pPr>
            <w:r>
              <w:t>77852,1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B56162" w:rsidP="00912DA7">
            <w:pPr>
              <w:jc w:val="center"/>
            </w:pPr>
            <w:r>
              <w:t>8</w:t>
            </w:r>
            <w:r w:rsidR="00A869F3">
              <w:t>2056,1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8F18B4" w:rsidRDefault="00A869F3" w:rsidP="00912DA7">
            <w:pPr>
              <w:jc w:val="center"/>
            </w:pPr>
            <w:r>
              <w:t>86487,1</w:t>
            </w:r>
          </w:p>
        </w:tc>
        <w:tc>
          <w:tcPr>
            <w:tcW w:w="850" w:type="dxa"/>
          </w:tcPr>
          <w:p w:rsidR="00B56162" w:rsidRPr="008F18B4" w:rsidRDefault="00B56162" w:rsidP="00912DA7">
            <w:pPr>
              <w:jc w:val="center"/>
            </w:pPr>
            <w:r>
              <w:t>9</w:t>
            </w:r>
            <w:r w:rsidR="00A869F3">
              <w:t>1157,4</w:t>
            </w:r>
          </w:p>
        </w:tc>
        <w:tc>
          <w:tcPr>
            <w:tcW w:w="851" w:type="dxa"/>
          </w:tcPr>
          <w:p w:rsidR="00B56162" w:rsidRPr="008F18B4" w:rsidRDefault="00A869F3" w:rsidP="00912DA7">
            <w:r>
              <w:t>96079,9</w:t>
            </w:r>
          </w:p>
        </w:tc>
      </w:tr>
      <w:tr w:rsidR="00B56162" w:rsidRPr="006D3360" w:rsidTr="00912DA7">
        <w:trPr>
          <w:cantSplit/>
          <w:trHeight w:val="255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2" w:rsidRPr="006D3360" w:rsidRDefault="00B56162" w:rsidP="00912DA7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2" w:rsidRPr="006D3360" w:rsidRDefault="00B56162" w:rsidP="00912DA7">
            <w:pPr>
              <w:spacing w:line="21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6D3360" w:rsidRDefault="00B56162" w:rsidP="00912DA7">
            <w:pPr>
              <w:spacing w:line="216" w:lineRule="auto"/>
              <w:jc w:val="center"/>
            </w:pPr>
            <w:r w:rsidRPr="006D3360">
              <w:t xml:space="preserve">процентов </w:t>
            </w:r>
          </w:p>
          <w:p w:rsidR="00B56162" w:rsidRPr="006D3360" w:rsidRDefault="00B56162" w:rsidP="00912DA7">
            <w:pPr>
              <w:spacing w:line="216" w:lineRule="auto"/>
              <w:jc w:val="center"/>
            </w:pPr>
            <w:r w:rsidRPr="006D3360">
              <w:t>к предыдущему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A23ED4" w:rsidRDefault="00B56162" w:rsidP="002E7A5F">
            <w:pPr>
              <w:jc w:val="center"/>
              <w:rPr>
                <w:sz w:val="22"/>
              </w:rPr>
            </w:pPr>
            <w:r w:rsidRPr="00A23ED4">
              <w:rPr>
                <w:sz w:val="22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A23ED4" w:rsidRDefault="00B56162" w:rsidP="002E7A5F">
            <w:pPr>
              <w:jc w:val="center"/>
              <w:rPr>
                <w:sz w:val="22"/>
              </w:rPr>
            </w:pPr>
            <w:r w:rsidRPr="00A23ED4">
              <w:rPr>
                <w:sz w:val="22"/>
              </w:rPr>
              <w:t>117,9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A23ED4" w:rsidRDefault="00B56162" w:rsidP="002E7A5F">
            <w:pPr>
              <w:jc w:val="center"/>
              <w:rPr>
                <w:sz w:val="22"/>
              </w:rPr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A23ED4" w:rsidRDefault="00B56162" w:rsidP="002E7A5F">
            <w:pPr>
              <w:jc w:val="center"/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Pr="00A23ED4" w:rsidRDefault="00B56162" w:rsidP="002E7A5F">
            <w:pPr>
              <w:jc w:val="center"/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850" w:type="dxa"/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  <w:tc>
          <w:tcPr>
            <w:tcW w:w="851" w:type="dxa"/>
          </w:tcPr>
          <w:p w:rsidR="00B56162" w:rsidRDefault="00B56162" w:rsidP="00B56162">
            <w:pPr>
              <w:jc w:val="center"/>
            </w:pPr>
            <w:r w:rsidRPr="001027F0">
              <w:rPr>
                <w:sz w:val="22"/>
              </w:rPr>
              <w:t>105,4</w:t>
            </w:r>
          </w:p>
        </w:tc>
      </w:tr>
    </w:tbl>
    <w:p w:rsidR="00912DA7" w:rsidRPr="003D3055" w:rsidRDefault="00912DA7" w:rsidP="00912DA7">
      <w:pPr>
        <w:jc w:val="center"/>
        <w:rPr>
          <w:sz w:val="2"/>
          <w:szCs w:val="2"/>
        </w:rPr>
      </w:pPr>
      <w:r w:rsidRPr="003D3055">
        <w:rPr>
          <w:sz w:val="2"/>
          <w:szCs w:val="2"/>
        </w:rPr>
        <w:t>12013</w:t>
      </w:r>
    </w:p>
    <w:p w:rsidR="00912DA7" w:rsidRPr="003D3055" w:rsidRDefault="00912DA7" w:rsidP="00912DA7">
      <w:pPr>
        <w:jc w:val="center"/>
        <w:rPr>
          <w:sz w:val="2"/>
          <w:szCs w:val="2"/>
        </w:rPr>
      </w:pPr>
    </w:p>
    <w:p w:rsidR="00912DA7" w:rsidRPr="003D3055" w:rsidRDefault="00912DA7" w:rsidP="00912DA7">
      <w:pPr>
        <w:jc w:val="center"/>
        <w:rPr>
          <w:sz w:val="2"/>
          <w:szCs w:val="2"/>
        </w:rPr>
      </w:pPr>
    </w:p>
    <w:p w:rsidR="00912DA7" w:rsidRPr="003D3055" w:rsidRDefault="00912DA7" w:rsidP="00912DA7">
      <w:pPr>
        <w:jc w:val="center"/>
        <w:rPr>
          <w:sz w:val="2"/>
          <w:szCs w:val="2"/>
        </w:rPr>
      </w:pPr>
    </w:p>
    <w:p w:rsidR="00912DA7" w:rsidRPr="003D3055" w:rsidRDefault="00912DA7" w:rsidP="00912DA7">
      <w:pPr>
        <w:jc w:val="center"/>
        <w:rPr>
          <w:sz w:val="2"/>
          <w:szCs w:val="2"/>
        </w:rPr>
      </w:pPr>
    </w:p>
    <w:p w:rsidR="00912DA7" w:rsidRPr="003D3055" w:rsidRDefault="00912DA7" w:rsidP="00912DA7">
      <w:pPr>
        <w:rPr>
          <w:sz w:val="2"/>
          <w:szCs w:val="2"/>
        </w:rPr>
      </w:pPr>
    </w:p>
    <w:p w:rsidR="00912DA7" w:rsidRPr="003D3055" w:rsidRDefault="00912DA7" w:rsidP="00912DA7">
      <w:pPr>
        <w:rPr>
          <w:sz w:val="2"/>
          <w:szCs w:val="2"/>
        </w:rPr>
      </w:pPr>
    </w:p>
    <w:p w:rsidR="00912DA7" w:rsidRPr="003D3055" w:rsidRDefault="00912DA7" w:rsidP="00912DA7">
      <w:pPr>
        <w:jc w:val="both"/>
        <w:rPr>
          <w:sz w:val="2"/>
          <w:szCs w:val="2"/>
        </w:rPr>
      </w:pPr>
    </w:p>
    <w:p w:rsidR="00912DA7" w:rsidRPr="003D3055" w:rsidRDefault="00912DA7" w:rsidP="00912DA7">
      <w:pPr>
        <w:jc w:val="both"/>
        <w:rPr>
          <w:sz w:val="2"/>
          <w:szCs w:val="2"/>
        </w:rPr>
      </w:pPr>
    </w:p>
    <w:p w:rsidR="00912DA7" w:rsidRPr="003D3055" w:rsidRDefault="00912DA7" w:rsidP="00912DA7">
      <w:pPr>
        <w:jc w:val="both"/>
        <w:rPr>
          <w:sz w:val="2"/>
          <w:szCs w:val="2"/>
        </w:rPr>
      </w:pPr>
    </w:p>
    <w:p w:rsidR="00912DA7" w:rsidRPr="003D3055" w:rsidRDefault="00912DA7" w:rsidP="00912DA7">
      <w:pPr>
        <w:jc w:val="both"/>
        <w:rPr>
          <w:sz w:val="2"/>
          <w:szCs w:val="2"/>
        </w:rPr>
      </w:pPr>
    </w:p>
    <w:p w:rsidR="00912DA7" w:rsidRPr="003D3055" w:rsidRDefault="00912DA7" w:rsidP="00912DA7">
      <w:pPr>
        <w:jc w:val="both"/>
        <w:rPr>
          <w:sz w:val="2"/>
          <w:szCs w:val="2"/>
        </w:rPr>
      </w:pPr>
    </w:p>
    <w:p w:rsidR="00912DA7" w:rsidRDefault="00912DA7" w:rsidP="00912DA7">
      <w:pPr>
        <w:spacing w:line="244" w:lineRule="auto"/>
        <w:ind w:left="851" w:right="565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* </w:t>
      </w:r>
      <w:r w:rsidRPr="007F2399">
        <w:rPr>
          <w:sz w:val="28"/>
          <w:szCs w:val="28"/>
        </w:rPr>
        <w:t> </w:t>
      </w:r>
      <w:r w:rsidR="004F36D9">
        <w:rPr>
          <w:kern w:val="2"/>
          <w:sz w:val="28"/>
          <w:szCs w:val="28"/>
        </w:rPr>
        <w:t xml:space="preserve"> * В 2025</w:t>
      </w:r>
      <w:r w:rsidR="001D76C8">
        <w:rPr>
          <w:kern w:val="2"/>
          <w:sz w:val="28"/>
          <w:szCs w:val="28"/>
        </w:rPr>
        <w:t xml:space="preserve"> – 202</w:t>
      </w:r>
      <w:r w:rsidR="004F36D9">
        <w:rPr>
          <w:kern w:val="2"/>
          <w:sz w:val="28"/>
          <w:szCs w:val="28"/>
        </w:rPr>
        <w:t>7</w:t>
      </w:r>
      <w:r w:rsidRPr="00594D44">
        <w:rPr>
          <w:kern w:val="2"/>
          <w:sz w:val="28"/>
          <w:szCs w:val="28"/>
        </w:rPr>
        <w:t xml:space="preserve"> годах учтены показатели в соответствии с </w:t>
      </w:r>
      <w:r>
        <w:rPr>
          <w:spacing w:val="-4"/>
          <w:sz w:val="28"/>
          <w:szCs w:val="28"/>
        </w:rPr>
        <w:t xml:space="preserve"> прогнозом</w:t>
      </w:r>
      <w:r w:rsidRPr="00594D44">
        <w:rPr>
          <w:spacing w:val="-4"/>
          <w:sz w:val="28"/>
          <w:szCs w:val="28"/>
        </w:rPr>
        <w:t xml:space="preserve"> социально-экономического развития Камышевского сельского поселения, утвержденные распоряжением </w:t>
      </w:r>
      <w:r w:rsidRPr="00594D44">
        <w:rPr>
          <w:sz w:val="28"/>
          <w:szCs w:val="28"/>
        </w:rPr>
        <w:t xml:space="preserve">Администрации Камышевского сельского поселения от </w:t>
      </w:r>
      <w:r w:rsidR="003A1260">
        <w:rPr>
          <w:sz w:val="28"/>
          <w:szCs w:val="28"/>
        </w:rPr>
        <w:t>09</w:t>
      </w:r>
      <w:r w:rsidRPr="00594D44">
        <w:rPr>
          <w:sz w:val="28"/>
          <w:szCs w:val="28"/>
        </w:rPr>
        <w:t>.09.202</w:t>
      </w:r>
      <w:r w:rsidR="003A1260">
        <w:rPr>
          <w:sz w:val="28"/>
          <w:szCs w:val="28"/>
        </w:rPr>
        <w:t>4</w:t>
      </w:r>
      <w:r w:rsidRPr="00594D44">
        <w:rPr>
          <w:sz w:val="28"/>
          <w:szCs w:val="28"/>
        </w:rPr>
        <w:t xml:space="preserve"> № </w:t>
      </w:r>
      <w:r w:rsidR="003A1260">
        <w:rPr>
          <w:sz w:val="28"/>
          <w:szCs w:val="28"/>
        </w:rPr>
        <w:t>45</w:t>
      </w:r>
      <w:r w:rsidRPr="00594D44">
        <w:rPr>
          <w:sz w:val="28"/>
          <w:szCs w:val="28"/>
        </w:rPr>
        <w:t xml:space="preserve"> «О прогнозе социально-экономического развития Камышевс</w:t>
      </w:r>
      <w:r w:rsidR="004F36D9">
        <w:rPr>
          <w:sz w:val="28"/>
          <w:szCs w:val="28"/>
        </w:rPr>
        <w:t>кого сельского поселения на 2025-2027</w:t>
      </w:r>
      <w:r w:rsidRPr="00594D44">
        <w:rPr>
          <w:sz w:val="28"/>
          <w:szCs w:val="28"/>
        </w:rPr>
        <w:t xml:space="preserve"> годы»</w:t>
      </w:r>
      <w:r w:rsidRPr="00594D44">
        <w:rPr>
          <w:kern w:val="2"/>
          <w:sz w:val="28"/>
          <w:szCs w:val="28"/>
        </w:rPr>
        <w:t>.</w:t>
      </w:r>
    </w:p>
    <w:p w:rsidR="00912DA7" w:rsidRDefault="00912DA7" w:rsidP="00912DA7">
      <w:pPr>
        <w:ind w:firstLine="709"/>
        <w:jc w:val="both"/>
        <w:rPr>
          <w:kern w:val="2"/>
          <w:sz w:val="28"/>
          <w:szCs w:val="28"/>
        </w:rPr>
      </w:pPr>
    </w:p>
    <w:p w:rsidR="00912DA7" w:rsidRDefault="00912DA7" w:rsidP="00912DA7">
      <w:pPr>
        <w:suppressAutoHyphens/>
        <w:jc w:val="center"/>
        <w:rPr>
          <w:sz w:val="28"/>
          <w:szCs w:val="28"/>
        </w:rPr>
      </w:pPr>
    </w:p>
    <w:p w:rsidR="00912DA7" w:rsidRDefault="00912DA7" w:rsidP="00912DA7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912DA7" w:rsidRDefault="00912DA7" w:rsidP="00912DA7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kern w:val="2"/>
          <w:sz w:val="28"/>
          <w:szCs w:val="28"/>
        </w:rPr>
        <w:t>Камышевского сельского поселения Орловского района</w:t>
      </w:r>
    </w:p>
    <w:p w:rsidR="00912DA7" w:rsidRPr="005B6478" w:rsidRDefault="00912DA7" w:rsidP="00912DA7">
      <w:pPr>
        <w:autoSpaceDE w:val="0"/>
        <w:autoSpaceDN w:val="0"/>
        <w:adjustRightInd w:val="0"/>
        <w:spacing w:line="254" w:lineRule="auto"/>
        <w:jc w:val="right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(</w:t>
      </w:r>
      <w:r>
        <w:rPr>
          <w:kern w:val="2"/>
          <w:sz w:val="28"/>
          <w:szCs w:val="28"/>
        </w:rPr>
        <w:t>тыс.</w:t>
      </w:r>
      <w:r w:rsidRPr="005B6478">
        <w:rPr>
          <w:kern w:val="2"/>
          <w:sz w:val="28"/>
          <w:szCs w:val="28"/>
        </w:rPr>
        <w:t xml:space="preserve"> рублей)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00"/>
        <w:gridCol w:w="851"/>
        <w:gridCol w:w="850"/>
        <w:gridCol w:w="992"/>
        <w:gridCol w:w="993"/>
        <w:gridCol w:w="992"/>
        <w:gridCol w:w="1134"/>
        <w:gridCol w:w="992"/>
        <w:gridCol w:w="1134"/>
        <w:gridCol w:w="992"/>
        <w:gridCol w:w="993"/>
        <w:gridCol w:w="992"/>
        <w:gridCol w:w="992"/>
        <w:gridCol w:w="992"/>
        <w:gridCol w:w="1032"/>
      </w:tblGrid>
      <w:tr w:rsidR="00912DA7" w:rsidRPr="006D3360" w:rsidTr="00912DA7">
        <w:tc>
          <w:tcPr>
            <w:tcW w:w="1900" w:type="dxa"/>
            <w:vMerge w:val="restart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13931" w:type="dxa"/>
            <w:gridSpan w:val="14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Год периода прогнозирования</w:t>
            </w:r>
          </w:p>
        </w:tc>
      </w:tr>
      <w:tr w:rsidR="00912DA7" w:rsidRPr="006D3360" w:rsidTr="00912DA7">
        <w:tc>
          <w:tcPr>
            <w:tcW w:w="1900" w:type="dxa"/>
            <w:vMerge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both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851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2D5143">
              <w:rPr>
                <w:bCs/>
                <w:spacing w:val="-18"/>
              </w:rPr>
              <w:t>2023</w:t>
            </w:r>
          </w:p>
        </w:tc>
        <w:tc>
          <w:tcPr>
            <w:tcW w:w="850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24</w:t>
            </w:r>
          </w:p>
        </w:tc>
        <w:tc>
          <w:tcPr>
            <w:tcW w:w="99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25</w:t>
            </w:r>
          </w:p>
        </w:tc>
        <w:tc>
          <w:tcPr>
            <w:tcW w:w="993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202</w:t>
            </w:r>
            <w:r w:rsidRPr="002D5143">
              <w:rPr>
                <w:bCs/>
                <w:spacing w:val="-18"/>
              </w:rPr>
              <w:t>6</w:t>
            </w:r>
          </w:p>
        </w:tc>
        <w:tc>
          <w:tcPr>
            <w:tcW w:w="99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202</w:t>
            </w:r>
            <w:r w:rsidRPr="002D5143">
              <w:rPr>
                <w:bCs/>
                <w:spacing w:val="-18"/>
              </w:rPr>
              <w:t>7</w:t>
            </w:r>
          </w:p>
        </w:tc>
        <w:tc>
          <w:tcPr>
            <w:tcW w:w="1134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202</w:t>
            </w:r>
            <w:r w:rsidRPr="002D5143">
              <w:rPr>
                <w:bCs/>
                <w:spacing w:val="-18"/>
              </w:rPr>
              <w:t>8</w:t>
            </w:r>
          </w:p>
        </w:tc>
        <w:tc>
          <w:tcPr>
            <w:tcW w:w="99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202</w:t>
            </w:r>
            <w:r w:rsidRPr="002D5143">
              <w:rPr>
                <w:bCs/>
                <w:spacing w:val="-18"/>
              </w:rPr>
              <w:t>9</w:t>
            </w:r>
          </w:p>
        </w:tc>
        <w:tc>
          <w:tcPr>
            <w:tcW w:w="1134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30</w:t>
            </w:r>
          </w:p>
        </w:tc>
        <w:tc>
          <w:tcPr>
            <w:tcW w:w="99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31</w:t>
            </w:r>
          </w:p>
        </w:tc>
        <w:tc>
          <w:tcPr>
            <w:tcW w:w="993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32</w:t>
            </w:r>
          </w:p>
        </w:tc>
        <w:tc>
          <w:tcPr>
            <w:tcW w:w="99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33</w:t>
            </w:r>
          </w:p>
        </w:tc>
        <w:tc>
          <w:tcPr>
            <w:tcW w:w="99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34</w:t>
            </w:r>
          </w:p>
        </w:tc>
        <w:tc>
          <w:tcPr>
            <w:tcW w:w="99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</w:t>
            </w:r>
            <w:r w:rsidRPr="002D5143">
              <w:rPr>
                <w:bCs/>
                <w:spacing w:val="-18"/>
              </w:rPr>
              <w:t>35</w:t>
            </w:r>
          </w:p>
        </w:tc>
        <w:tc>
          <w:tcPr>
            <w:tcW w:w="1032" w:type="dxa"/>
            <w:hideMark/>
          </w:tcPr>
          <w:p w:rsidR="00912DA7" w:rsidRPr="002D5143" w:rsidRDefault="00912DA7" w:rsidP="00912DA7">
            <w:pPr>
              <w:jc w:val="center"/>
              <w:rPr>
                <w:bCs/>
                <w:spacing w:val="-18"/>
              </w:rPr>
            </w:pPr>
            <w:r w:rsidRPr="006D3360">
              <w:rPr>
                <w:bCs/>
                <w:spacing w:val="-18"/>
              </w:rPr>
              <w:t>203</w:t>
            </w:r>
            <w:r w:rsidRPr="002D5143">
              <w:rPr>
                <w:bCs/>
                <w:spacing w:val="-18"/>
              </w:rPr>
              <w:t>6</w:t>
            </w:r>
          </w:p>
        </w:tc>
      </w:tr>
    </w:tbl>
    <w:p w:rsidR="00912DA7" w:rsidRPr="005B6478" w:rsidRDefault="00912DA7" w:rsidP="00912DA7">
      <w:pPr>
        <w:spacing w:line="254" w:lineRule="auto"/>
        <w:rPr>
          <w:sz w:val="2"/>
          <w:szCs w:val="2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00"/>
        <w:gridCol w:w="851"/>
        <w:gridCol w:w="850"/>
        <w:gridCol w:w="992"/>
        <w:gridCol w:w="993"/>
        <w:gridCol w:w="992"/>
        <w:gridCol w:w="1134"/>
        <w:gridCol w:w="992"/>
        <w:gridCol w:w="1134"/>
        <w:gridCol w:w="992"/>
        <w:gridCol w:w="993"/>
        <w:gridCol w:w="992"/>
        <w:gridCol w:w="992"/>
        <w:gridCol w:w="992"/>
        <w:gridCol w:w="1032"/>
      </w:tblGrid>
      <w:tr w:rsidR="00912DA7" w:rsidRPr="006D3360" w:rsidTr="00912DA7">
        <w:trPr>
          <w:cantSplit/>
          <w:tblHeader/>
        </w:trPr>
        <w:tc>
          <w:tcPr>
            <w:tcW w:w="1900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1</w:t>
            </w:r>
          </w:p>
        </w:tc>
        <w:tc>
          <w:tcPr>
            <w:tcW w:w="851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850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9</w:t>
            </w:r>
          </w:p>
        </w:tc>
        <w:tc>
          <w:tcPr>
            <w:tcW w:w="99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10</w:t>
            </w:r>
          </w:p>
        </w:tc>
        <w:tc>
          <w:tcPr>
            <w:tcW w:w="993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14</w:t>
            </w:r>
          </w:p>
        </w:tc>
        <w:tc>
          <w:tcPr>
            <w:tcW w:w="1032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6D3360">
              <w:rPr>
                <w:rFonts w:eastAsia="Calibri"/>
                <w:bCs/>
                <w:kern w:val="2"/>
                <w:lang w:eastAsia="en-US"/>
              </w:rPr>
              <w:t>15</w:t>
            </w:r>
          </w:p>
        </w:tc>
      </w:tr>
      <w:tr w:rsidR="00912DA7" w:rsidRPr="006D3360" w:rsidTr="00912DA7">
        <w:trPr>
          <w:cantSplit/>
        </w:trPr>
        <w:tc>
          <w:tcPr>
            <w:tcW w:w="15831" w:type="dxa"/>
            <w:gridSpan w:val="15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Показатели </w:t>
            </w:r>
            <w:r w:rsidRPr="006D3360">
              <w:rPr>
                <w:rFonts w:eastAsia="Calibri"/>
                <w:bCs/>
                <w:kern w:val="2"/>
                <w:lang w:eastAsia="en-US"/>
              </w:rPr>
              <w:t xml:space="preserve"> бюджета </w:t>
            </w:r>
            <w:r w:rsidRPr="009E66CA">
              <w:rPr>
                <w:kern w:val="2"/>
              </w:rPr>
              <w:t>Камышевского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D3360">
              <w:rPr>
                <w:rFonts w:eastAsia="Calibri"/>
                <w:bCs/>
                <w:kern w:val="2"/>
                <w:lang w:eastAsia="en-US"/>
              </w:rPr>
              <w:t>Орловского района</w:t>
            </w:r>
          </w:p>
        </w:tc>
      </w:tr>
      <w:tr w:rsidR="00953CBD" w:rsidRPr="006D3360" w:rsidTr="00912DA7">
        <w:trPr>
          <w:cantSplit/>
        </w:trPr>
        <w:tc>
          <w:tcPr>
            <w:tcW w:w="1900" w:type="dxa"/>
            <w:hideMark/>
          </w:tcPr>
          <w:p w:rsidR="00953CBD" w:rsidRPr="006D3360" w:rsidRDefault="00953CBD" w:rsidP="00912DA7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 xml:space="preserve">Доходы, </w:t>
            </w:r>
          </w:p>
          <w:p w:rsidR="00953CBD" w:rsidRPr="006D3360" w:rsidRDefault="00953CBD" w:rsidP="00912DA7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851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10280,5</w:t>
            </w:r>
          </w:p>
        </w:tc>
        <w:tc>
          <w:tcPr>
            <w:tcW w:w="850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12638,7</w:t>
            </w:r>
          </w:p>
        </w:tc>
        <w:tc>
          <w:tcPr>
            <w:tcW w:w="992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1</w:t>
            </w:r>
            <w:r>
              <w:rPr>
                <w:rFonts w:eastAsia="Calibri"/>
                <w:spacing w:val="-20"/>
                <w:lang w:eastAsia="en-US"/>
              </w:rPr>
              <w:t>0232,9</w:t>
            </w:r>
          </w:p>
        </w:tc>
        <w:tc>
          <w:tcPr>
            <w:tcW w:w="993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9599,0</w:t>
            </w:r>
          </w:p>
        </w:tc>
        <w:tc>
          <w:tcPr>
            <w:tcW w:w="992" w:type="dxa"/>
            <w:hideMark/>
          </w:tcPr>
          <w:p w:rsidR="00953CBD" w:rsidRPr="00BB0C60" w:rsidRDefault="00953CBD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6687,1</w:t>
            </w:r>
          </w:p>
        </w:tc>
        <w:tc>
          <w:tcPr>
            <w:tcW w:w="1134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9049,2</w:t>
            </w:r>
          </w:p>
        </w:tc>
        <w:tc>
          <w:tcPr>
            <w:tcW w:w="992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9304,1</w:t>
            </w:r>
          </w:p>
        </w:tc>
        <w:tc>
          <w:tcPr>
            <w:tcW w:w="1134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3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103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</w:tr>
      <w:tr w:rsidR="00953CBD" w:rsidRPr="006D3360" w:rsidTr="00912DA7">
        <w:trPr>
          <w:cantSplit/>
        </w:trPr>
        <w:tc>
          <w:tcPr>
            <w:tcW w:w="1900" w:type="dxa"/>
            <w:hideMark/>
          </w:tcPr>
          <w:p w:rsidR="00953CBD" w:rsidRPr="006D3360" w:rsidRDefault="00953CBD" w:rsidP="00912DA7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851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5757,5</w:t>
            </w:r>
          </w:p>
        </w:tc>
        <w:tc>
          <w:tcPr>
            <w:tcW w:w="850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7590,7</w:t>
            </w:r>
          </w:p>
        </w:tc>
        <w:tc>
          <w:tcPr>
            <w:tcW w:w="992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5917,8</w:t>
            </w:r>
          </w:p>
        </w:tc>
        <w:tc>
          <w:tcPr>
            <w:tcW w:w="993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6045,5</w:t>
            </w:r>
          </w:p>
        </w:tc>
        <w:tc>
          <w:tcPr>
            <w:tcW w:w="992" w:type="dxa"/>
            <w:hideMark/>
          </w:tcPr>
          <w:p w:rsidR="00953CBD" w:rsidRPr="00596EA3" w:rsidRDefault="00953CBD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highlight w:val="yellow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6184,0</w:t>
            </w:r>
          </w:p>
        </w:tc>
        <w:tc>
          <w:tcPr>
            <w:tcW w:w="1134" w:type="dxa"/>
            <w:hideMark/>
          </w:tcPr>
          <w:p w:rsidR="00953CBD" w:rsidRPr="00C95688" w:rsidRDefault="00953CBD" w:rsidP="002E7A5F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4771,7</w:t>
            </w:r>
          </w:p>
        </w:tc>
        <w:tc>
          <w:tcPr>
            <w:tcW w:w="992" w:type="dxa"/>
            <w:hideMark/>
          </w:tcPr>
          <w:p w:rsidR="00953CBD" w:rsidRPr="00C95688" w:rsidRDefault="00953CBD" w:rsidP="002E7A5F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5023,6</w:t>
            </w:r>
          </w:p>
        </w:tc>
        <w:tc>
          <w:tcPr>
            <w:tcW w:w="1134" w:type="dxa"/>
            <w:hideMark/>
          </w:tcPr>
          <w:p w:rsidR="00953CBD" w:rsidRPr="00C95688" w:rsidRDefault="00953CBD" w:rsidP="002E7A5F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5185,4</w:t>
            </w:r>
          </w:p>
        </w:tc>
        <w:tc>
          <w:tcPr>
            <w:tcW w:w="992" w:type="dxa"/>
            <w:hideMark/>
          </w:tcPr>
          <w:p w:rsidR="00953CBD" w:rsidRPr="00C95688" w:rsidRDefault="00953CBD" w:rsidP="004E7A47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5185,4</w:t>
            </w:r>
          </w:p>
        </w:tc>
        <w:tc>
          <w:tcPr>
            <w:tcW w:w="993" w:type="dxa"/>
            <w:hideMark/>
          </w:tcPr>
          <w:p w:rsidR="00953CBD" w:rsidRPr="00C95688" w:rsidRDefault="00953CBD" w:rsidP="004E7A47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5185,4</w:t>
            </w:r>
          </w:p>
        </w:tc>
        <w:tc>
          <w:tcPr>
            <w:tcW w:w="992" w:type="dxa"/>
            <w:hideMark/>
          </w:tcPr>
          <w:p w:rsidR="00953CBD" w:rsidRPr="00C95688" w:rsidRDefault="00953CBD" w:rsidP="004E7A47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5185,4</w:t>
            </w:r>
          </w:p>
        </w:tc>
        <w:tc>
          <w:tcPr>
            <w:tcW w:w="992" w:type="dxa"/>
            <w:hideMark/>
          </w:tcPr>
          <w:p w:rsidR="00953CBD" w:rsidRPr="00C95688" w:rsidRDefault="00953CBD" w:rsidP="004E7A47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5185,4</w:t>
            </w:r>
          </w:p>
        </w:tc>
        <w:tc>
          <w:tcPr>
            <w:tcW w:w="992" w:type="dxa"/>
            <w:hideMark/>
          </w:tcPr>
          <w:p w:rsidR="00953CBD" w:rsidRPr="00C95688" w:rsidRDefault="00953CBD" w:rsidP="004E7A47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5185,4</w:t>
            </w:r>
          </w:p>
        </w:tc>
        <w:tc>
          <w:tcPr>
            <w:tcW w:w="1032" w:type="dxa"/>
            <w:hideMark/>
          </w:tcPr>
          <w:p w:rsidR="00953CBD" w:rsidRPr="00C95688" w:rsidRDefault="00953CBD" w:rsidP="004E7A47">
            <w:pPr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5185,4</w:t>
            </w:r>
          </w:p>
        </w:tc>
      </w:tr>
      <w:tr w:rsidR="00953CBD" w:rsidRPr="006D3360" w:rsidTr="00912DA7">
        <w:trPr>
          <w:cantSplit/>
        </w:trPr>
        <w:tc>
          <w:tcPr>
            <w:tcW w:w="1900" w:type="dxa"/>
            <w:hideMark/>
          </w:tcPr>
          <w:p w:rsidR="00953CBD" w:rsidRPr="006D3360" w:rsidRDefault="00953CBD" w:rsidP="00912DA7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851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4523,0</w:t>
            </w:r>
          </w:p>
        </w:tc>
        <w:tc>
          <w:tcPr>
            <w:tcW w:w="850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5048,0</w:t>
            </w:r>
          </w:p>
        </w:tc>
        <w:tc>
          <w:tcPr>
            <w:tcW w:w="992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4315,1</w:t>
            </w:r>
          </w:p>
        </w:tc>
        <w:tc>
          <w:tcPr>
            <w:tcW w:w="993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3549,0</w:t>
            </w:r>
          </w:p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953CBD" w:rsidRPr="00251834" w:rsidRDefault="00953CBD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251834">
              <w:rPr>
                <w:rFonts w:eastAsia="Calibri"/>
                <w:bCs/>
                <w:kern w:val="2"/>
                <w:lang w:eastAsia="en-US"/>
              </w:rPr>
              <w:t>3</w:t>
            </w:r>
            <w:r>
              <w:rPr>
                <w:rFonts w:eastAsia="Calibri"/>
                <w:bCs/>
                <w:kern w:val="2"/>
                <w:lang w:eastAsia="en-US"/>
              </w:rPr>
              <w:t>00,0</w:t>
            </w:r>
          </w:p>
        </w:tc>
        <w:tc>
          <w:tcPr>
            <w:tcW w:w="1134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4277,5</w:t>
            </w:r>
          </w:p>
        </w:tc>
        <w:tc>
          <w:tcPr>
            <w:tcW w:w="992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4280,5</w:t>
            </w:r>
          </w:p>
        </w:tc>
        <w:tc>
          <w:tcPr>
            <w:tcW w:w="1134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4310,5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4310,5</w:t>
            </w:r>
          </w:p>
        </w:tc>
        <w:tc>
          <w:tcPr>
            <w:tcW w:w="993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4310,5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4310,5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4310,5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4310,5</w:t>
            </w:r>
          </w:p>
        </w:tc>
        <w:tc>
          <w:tcPr>
            <w:tcW w:w="103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4310,5</w:t>
            </w:r>
          </w:p>
        </w:tc>
      </w:tr>
      <w:tr w:rsidR="00953CBD" w:rsidRPr="006D3360" w:rsidTr="00912DA7">
        <w:trPr>
          <w:cantSplit/>
        </w:trPr>
        <w:tc>
          <w:tcPr>
            <w:tcW w:w="1900" w:type="dxa"/>
            <w:hideMark/>
          </w:tcPr>
          <w:p w:rsidR="00953CBD" w:rsidRPr="006D3360" w:rsidRDefault="00953CBD" w:rsidP="00912DA7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>Расходы</w:t>
            </w:r>
          </w:p>
        </w:tc>
        <w:tc>
          <w:tcPr>
            <w:tcW w:w="851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10280,5</w:t>
            </w:r>
          </w:p>
        </w:tc>
        <w:tc>
          <w:tcPr>
            <w:tcW w:w="850" w:type="dxa"/>
            <w:hideMark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12638,7</w:t>
            </w:r>
          </w:p>
        </w:tc>
        <w:tc>
          <w:tcPr>
            <w:tcW w:w="992" w:type="dxa"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B73ECF">
              <w:rPr>
                <w:rFonts w:eastAsia="Calibri"/>
                <w:spacing w:val="-20"/>
                <w:lang w:eastAsia="en-US"/>
              </w:rPr>
              <w:t>1</w:t>
            </w:r>
            <w:r>
              <w:rPr>
                <w:rFonts w:eastAsia="Calibri"/>
                <w:spacing w:val="-20"/>
                <w:lang w:eastAsia="en-US"/>
              </w:rPr>
              <w:t>0232,9</w:t>
            </w:r>
          </w:p>
        </w:tc>
        <w:tc>
          <w:tcPr>
            <w:tcW w:w="993" w:type="dxa"/>
          </w:tcPr>
          <w:p w:rsidR="00953CBD" w:rsidRPr="00B73ECF" w:rsidRDefault="00953CBD" w:rsidP="00912DA7">
            <w:pPr>
              <w:jc w:val="center"/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9599,0</w:t>
            </w:r>
          </w:p>
        </w:tc>
        <w:tc>
          <w:tcPr>
            <w:tcW w:w="992" w:type="dxa"/>
          </w:tcPr>
          <w:p w:rsidR="00953CBD" w:rsidRPr="00BB0C60" w:rsidRDefault="00953CBD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6687,1</w:t>
            </w:r>
          </w:p>
        </w:tc>
        <w:tc>
          <w:tcPr>
            <w:tcW w:w="1134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9049,2</w:t>
            </w:r>
          </w:p>
        </w:tc>
        <w:tc>
          <w:tcPr>
            <w:tcW w:w="992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9304,1</w:t>
            </w:r>
          </w:p>
        </w:tc>
        <w:tc>
          <w:tcPr>
            <w:tcW w:w="1134" w:type="dxa"/>
          </w:tcPr>
          <w:p w:rsidR="00953CBD" w:rsidRPr="00C95688" w:rsidRDefault="00953CBD" w:rsidP="002E7A5F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3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99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  <w:tc>
          <w:tcPr>
            <w:tcW w:w="1032" w:type="dxa"/>
          </w:tcPr>
          <w:p w:rsidR="00953CBD" w:rsidRPr="00C95688" w:rsidRDefault="00953CBD" w:rsidP="004E7A47">
            <w:pPr>
              <w:jc w:val="center"/>
            </w:pPr>
            <w:r>
              <w:rPr>
                <w:rFonts w:eastAsia="Calibri"/>
                <w:spacing w:val="-20"/>
              </w:rPr>
              <w:t>9495,9</w:t>
            </w:r>
          </w:p>
        </w:tc>
      </w:tr>
      <w:tr w:rsidR="00912DA7" w:rsidRPr="006D3360" w:rsidTr="00912DA7">
        <w:trPr>
          <w:cantSplit/>
        </w:trPr>
        <w:tc>
          <w:tcPr>
            <w:tcW w:w="1900" w:type="dxa"/>
            <w:hideMark/>
          </w:tcPr>
          <w:p w:rsidR="00912DA7" w:rsidRPr="006D3360" w:rsidRDefault="00912DA7" w:rsidP="00912DA7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>Дефицит/профицит</w:t>
            </w:r>
          </w:p>
        </w:tc>
        <w:tc>
          <w:tcPr>
            <w:tcW w:w="851" w:type="dxa"/>
            <w:hideMark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  <w:tr w:rsidR="00912DA7" w:rsidRPr="006D3360" w:rsidTr="00912DA7">
        <w:trPr>
          <w:cantSplit/>
          <w:trHeight w:val="829"/>
        </w:trPr>
        <w:tc>
          <w:tcPr>
            <w:tcW w:w="1900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851" w:type="dxa"/>
            <w:hideMark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</w:tcPr>
          <w:p w:rsidR="00912DA7" w:rsidRPr="00B73ECF" w:rsidRDefault="00912DA7" w:rsidP="00912DA7">
            <w:pPr>
              <w:jc w:val="center"/>
            </w:pPr>
            <w:r w:rsidRPr="00B73ECF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  <w:hideMark/>
          </w:tcPr>
          <w:p w:rsidR="00912DA7" w:rsidRPr="00B13E08" w:rsidRDefault="00912DA7" w:rsidP="00912DA7">
            <w:pPr>
              <w:jc w:val="center"/>
            </w:pPr>
            <w:r w:rsidRPr="00B13E08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  <w:tr w:rsidR="00912DA7" w:rsidRPr="006D3360" w:rsidTr="00912DA7">
        <w:trPr>
          <w:cantSplit/>
        </w:trPr>
        <w:tc>
          <w:tcPr>
            <w:tcW w:w="15831" w:type="dxa"/>
            <w:gridSpan w:val="15"/>
            <w:hideMark/>
          </w:tcPr>
          <w:p w:rsidR="00912DA7" w:rsidRPr="00596EA3" w:rsidRDefault="00912DA7" w:rsidP="00912DA7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</w:tr>
      <w:tr w:rsidR="00912DA7" w:rsidRPr="006D3360" w:rsidTr="00912DA7">
        <w:trPr>
          <w:cantSplit/>
        </w:trPr>
        <w:tc>
          <w:tcPr>
            <w:tcW w:w="1900" w:type="dxa"/>
            <w:hideMark/>
          </w:tcPr>
          <w:p w:rsidR="00912DA7" w:rsidRPr="006D3360" w:rsidRDefault="00912DA7" w:rsidP="00912DA7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6D3360">
              <w:rPr>
                <w:rFonts w:eastAsia="Calibri"/>
                <w:bCs/>
                <w:lang w:eastAsia="en-US"/>
              </w:rPr>
              <w:t xml:space="preserve">Муниципальный долг </w:t>
            </w:r>
            <w:r w:rsidRPr="006D3360">
              <w:rPr>
                <w:rFonts w:eastAsia="Calibri"/>
                <w:bCs/>
                <w:spacing w:val="-6"/>
                <w:lang w:eastAsia="en-US"/>
              </w:rPr>
              <w:t>к налоговым и неналоговым</w:t>
            </w:r>
            <w:r w:rsidRPr="006D3360">
              <w:rPr>
                <w:rFonts w:eastAsia="Calibri"/>
                <w:bCs/>
                <w:lang w:eastAsia="en-US"/>
              </w:rPr>
              <w:t xml:space="preserve"> доходам (процентов)</w:t>
            </w:r>
          </w:p>
        </w:tc>
        <w:tc>
          <w:tcPr>
            <w:tcW w:w="851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  <w:hideMark/>
          </w:tcPr>
          <w:p w:rsidR="00912DA7" w:rsidRPr="005E1218" w:rsidRDefault="00912DA7" w:rsidP="00912DA7">
            <w:pPr>
              <w:jc w:val="center"/>
            </w:pPr>
            <w:r w:rsidRPr="005E1218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</w:tbl>
    <w:p w:rsidR="00912DA7" w:rsidRPr="00305625" w:rsidRDefault="00912DA7" w:rsidP="00912DA7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912DA7" w:rsidRPr="005B6478" w:rsidRDefault="00912DA7" w:rsidP="00912DA7">
      <w:pPr>
        <w:tabs>
          <w:tab w:val="left" w:pos="0"/>
        </w:tabs>
        <w:suppressAutoHyphens/>
        <w:spacing w:line="254" w:lineRule="auto"/>
        <w:ind w:firstLine="709"/>
        <w:jc w:val="both"/>
        <w:rPr>
          <w:kern w:val="2"/>
          <w:sz w:val="24"/>
          <w:szCs w:val="24"/>
        </w:rPr>
      </w:pPr>
      <w:r w:rsidRPr="00305625">
        <w:rPr>
          <w:kern w:val="2"/>
          <w:sz w:val="28"/>
          <w:szCs w:val="28"/>
        </w:rPr>
        <w:t>* В расходах бюджета</w:t>
      </w:r>
      <w:r w:rsidRPr="00596EA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Камышевского сельского поселения</w:t>
      </w:r>
      <w:r w:rsidRPr="00305625">
        <w:rPr>
          <w:kern w:val="2"/>
          <w:sz w:val="28"/>
          <w:szCs w:val="28"/>
        </w:rPr>
        <w:t xml:space="preserve"> Орловского района выделены расходы за исключением условно утвержденных </w:t>
      </w:r>
      <w:r w:rsidR="00032F71">
        <w:rPr>
          <w:kern w:val="2"/>
          <w:sz w:val="28"/>
          <w:szCs w:val="28"/>
        </w:rPr>
        <w:t>расходов на плановый период 2025</w:t>
      </w:r>
      <w:r w:rsidRPr="00305625">
        <w:rPr>
          <w:kern w:val="2"/>
          <w:sz w:val="28"/>
          <w:szCs w:val="28"/>
        </w:rPr>
        <w:t xml:space="preserve"> – 2036 годов в соответствии с методикой расчета</w:t>
      </w:r>
      <w:r>
        <w:rPr>
          <w:kern w:val="2"/>
          <w:sz w:val="28"/>
          <w:szCs w:val="28"/>
        </w:rPr>
        <w:t>,</w:t>
      </w:r>
      <w:r w:rsidRPr="00305625">
        <w:rPr>
          <w:sz w:val="28"/>
          <w:szCs w:val="28"/>
        </w:rPr>
        <w:t xml:space="preserve"> на 202</w:t>
      </w:r>
      <w:r w:rsidR="00032F71">
        <w:rPr>
          <w:sz w:val="28"/>
          <w:szCs w:val="28"/>
        </w:rPr>
        <w:t>6</w:t>
      </w:r>
      <w:r w:rsidRPr="00305625">
        <w:rPr>
          <w:sz w:val="28"/>
          <w:szCs w:val="28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032F71">
        <w:rPr>
          <w:sz w:val="28"/>
          <w:szCs w:val="28"/>
        </w:rPr>
        <w:t>7</w:t>
      </w:r>
      <w:r w:rsidRPr="00305625">
        <w:rPr>
          <w:sz w:val="28"/>
          <w:szCs w:val="28"/>
        </w:rPr>
        <w:t xml:space="preserve"> год – 5,0 процентов от общего объема расходов за исключением расходов, предусмотренных за счет целевых средств из областного бюджета, далее по годам с увеличением на 2,5 процента ежегодно.</w:t>
      </w:r>
    </w:p>
    <w:p w:rsidR="00912DA7" w:rsidRPr="005B6478" w:rsidRDefault="00912DA7" w:rsidP="00912DA7">
      <w:pPr>
        <w:tabs>
          <w:tab w:val="left" w:pos="0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912DA7" w:rsidRDefault="00912DA7" w:rsidP="00912DA7">
      <w:pPr>
        <w:tabs>
          <w:tab w:val="left" w:pos="0"/>
        </w:tabs>
        <w:suppressAutoHyphens/>
        <w:ind w:firstLine="709"/>
        <w:jc w:val="both"/>
        <w:rPr>
          <w:kern w:val="2"/>
          <w:sz w:val="28"/>
          <w:szCs w:val="28"/>
        </w:rPr>
      </w:pPr>
    </w:p>
    <w:p w:rsidR="00912DA7" w:rsidRPr="005B6478" w:rsidRDefault="00912DA7" w:rsidP="00912DA7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br w:type="page"/>
      </w:r>
    </w:p>
    <w:p w:rsidR="00912DA7" w:rsidRPr="005B6478" w:rsidRDefault="00912DA7" w:rsidP="00912DA7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lastRenderedPageBreak/>
        <w:t xml:space="preserve">2.1. Показатели финансового обеспечения </w:t>
      </w:r>
      <w:r>
        <w:rPr>
          <w:kern w:val="2"/>
          <w:sz w:val="28"/>
          <w:szCs w:val="28"/>
        </w:rPr>
        <w:t>муниципальных</w:t>
      </w:r>
      <w:r w:rsidRPr="005B6478">
        <w:rPr>
          <w:kern w:val="2"/>
          <w:sz w:val="28"/>
          <w:szCs w:val="28"/>
        </w:rPr>
        <w:t xml:space="preserve"> программ</w:t>
      </w:r>
      <w:r w:rsidRPr="00516CC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Камышевского сельского поселения</w:t>
      </w:r>
      <w:r w:rsidRPr="005B64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Орловского района</w:t>
      </w:r>
    </w:p>
    <w:p w:rsidR="00912DA7" w:rsidRPr="00726D3C" w:rsidRDefault="00912DA7" w:rsidP="00912DA7">
      <w:pPr>
        <w:ind w:firstLine="709"/>
        <w:jc w:val="both"/>
        <w:rPr>
          <w:kern w:val="2"/>
          <w:sz w:val="28"/>
          <w:szCs w:val="24"/>
        </w:rPr>
      </w:pPr>
    </w:p>
    <w:p w:rsidR="00912DA7" w:rsidRPr="00726D3C" w:rsidRDefault="00912DA7" w:rsidP="00912DA7">
      <w:pPr>
        <w:tabs>
          <w:tab w:val="left" w:pos="12945"/>
        </w:tabs>
        <w:jc w:val="right"/>
        <w:rPr>
          <w:kern w:val="2"/>
          <w:sz w:val="28"/>
          <w:szCs w:val="24"/>
        </w:rPr>
      </w:pPr>
      <w:r w:rsidRPr="009D7110">
        <w:rPr>
          <w:kern w:val="2"/>
          <w:sz w:val="28"/>
          <w:szCs w:val="24"/>
        </w:rPr>
        <w:t>(</w:t>
      </w:r>
      <w:r>
        <w:rPr>
          <w:kern w:val="2"/>
          <w:sz w:val="28"/>
          <w:szCs w:val="24"/>
        </w:rPr>
        <w:t>тыс.</w:t>
      </w:r>
      <w:r w:rsidRPr="009D7110">
        <w:rPr>
          <w:kern w:val="2"/>
          <w:sz w:val="28"/>
          <w:szCs w:val="24"/>
        </w:rPr>
        <w:t xml:space="preserve"> рублей)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56"/>
        <w:gridCol w:w="1000"/>
        <w:gridCol w:w="984"/>
        <w:gridCol w:w="984"/>
        <w:gridCol w:w="984"/>
        <w:gridCol w:w="985"/>
        <w:gridCol w:w="984"/>
        <w:gridCol w:w="1405"/>
        <w:gridCol w:w="1265"/>
        <w:gridCol w:w="844"/>
        <w:gridCol w:w="702"/>
        <w:gridCol w:w="703"/>
        <w:gridCol w:w="703"/>
        <w:gridCol w:w="703"/>
        <w:gridCol w:w="698"/>
      </w:tblGrid>
      <w:tr w:rsidR="00912DA7" w:rsidRPr="006D3360" w:rsidTr="003A792C">
        <w:trPr>
          <w:trHeight w:val="251"/>
          <w:tblHeader/>
        </w:trPr>
        <w:tc>
          <w:tcPr>
            <w:tcW w:w="15799" w:type="dxa"/>
            <w:gridSpan w:val="15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D3360">
              <w:rPr>
                <w:kern w:val="2"/>
                <w:sz w:val="22"/>
                <w:szCs w:val="22"/>
              </w:rPr>
              <w:t>Расходы на финансовое обеспечение реализации муниципальных программ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F188C">
              <w:rPr>
                <w:kern w:val="2"/>
                <w:sz w:val="22"/>
                <w:szCs w:val="22"/>
              </w:rPr>
              <w:t>Камышевского сельского поселения</w:t>
            </w:r>
            <w:r w:rsidRPr="006D3360">
              <w:rPr>
                <w:kern w:val="2"/>
                <w:sz w:val="22"/>
                <w:szCs w:val="22"/>
              </w:rPr>
              <w:t xml:space="preserve"> Орловского района</w:t>
            </w:r>
            <w:r w:rsidRPr="006D3360">
              <w:rPr>
                <w:kern w:val="2"/>
                <w:sz w:val="22"/>
                <w:szCs w:val="22"/>
                <w:vertAlign w:val="superscript"/>
              </w:rPr>
              <w:t>1</w:t>
            </w:r>
          </w:p>
        </w:tc>
      </w:tr>
      <w:tr w:rsidR="00912DA7" w:rsidRPr="006D3360" w:rsidTr="003A792C">
        <w:trPr>
          <w:trHeight w:val="251"/>
          <w:tblHeader/>
        </w:trPr>
        <w:tc>
          <w:tcPr>
            <w:tcW w:w="2857" w:type="dxa"/>
            <w:vMerge w:val="restart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D3360">
              <w:rPr>
                <w:kern w:val="2"/>
                <w:sz w:val="22"/>
                <w:szCs w:val="22"/>
              </w:rPr>
              <w:t>Наименование муниципальной программы</w:t>
            </w:r>
          </w:p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D3360">
              <w:rPr>
                <w:kern w:val="2"/>
                <w:sz w:val="22"/>
                <w:szCs w:val="22"/>
              </w:rPr>
              <w:t>Орловского района</w:t>
            </w:r>
          </w:p>
        </w:tc>
        <w:tc>
          <w:tcPr>
            <w:tcW w:w="12942" w:type="dxa"/>
            <w:gridSpan w:val="14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D3360">
              <w:rPr>
                <w:kern w:val="2"/>
                <w:sz w:val="22"/>
                <w:szCs w:val="22"/>
              </w:rPr>
              <w:t>Год периода прогнозирования</w:t>
            </w:r>
          </w:p>
        </w:tc>
      </w:tr>
      <w:tr w:rsidR="00912DA7" w:rsidRPr="006D3360" w:rsidTr="003A792C">
        <w:trPr>
          <w:trHeight w:val="142"/>
          <w:tblHeader/>
        </w:trPr>
        <w:tc>
          <w:tcPr>
            <w:tcW w:w="2857" w:type="dxa"/>
            <w:vMerge/>
          </w:tcPr>
          <w:p w:rsidR="00912DA7" w:rsidRPr="006D3360" w:rsidRDefault="00912DA7" w:rsidP="00912DA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00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84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24</w:t>
            </w:r>
          </w:p>
        </w:tc>
        <w:tc>
          <w:tcPr>
            <w:tcW w:w="984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25</w:t>
            </w:r>
          </w:p>
        </w:tc>
        <w:tc>
          <w:tcPr>
            <w:tcW w:w="984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202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</w:p>
        </w:tc>
        <w:tc>
          <w:tcPr>
            <w:tcW w:w="985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202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7</w:t>
            </w:r>
          </w:p>
        </w:tc>
        <w:tc>
          <w:tcPr>
            <w:tcW w:w="984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202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8</w:t>
            </w:r>
          </w:p>
        </w:tc>
        <w:tc>
          <w:tcPr>
            <w:tcW w:w="1405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202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9</w:t>
            </w:r>
          </w:p>
        </w:tc>
        <w:tc>
          <w:tcPr>
            <w:tcW w:w="1265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30</w:t>
            </w:r>
          </w:p>
        </w:tc>
        <w:tc>
          <w:tcPr>
            <w:tcW w:w="844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31</w:t>
            </w:r>
          </w:p>
        </w:tc>
        <w:tc>
          <w:tcPr>
            <w:tcW w:w="702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32</w:t>
            </w:r>
          </w:p>
        </w:tc>
        <w:tc>
          <w:tcPr>
            <w:tcW w:w="703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33</w:t>
            </w:r>
          </w:p>
        </w:tc>
        <w:tc>
          <w:tcPr>
            <w:tcW w:w="703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34</w:t>
            </w:r>
          </w:p>
        </w:tc>
        <w:tc>
          <w:tcPr>
            <w:tcW w:w="703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35</w:t>
            </w:r>
          </w:p>
        </w:tc>
        <w:tc>
          <w:tcPr>
            <w:tcW w:w="698" w:type="dxa"/>
          </w:tcPr>
          <w:p w:rsidR="00912DA7" w:rsidRPr="006D3360" w:rsidRDefault="00912DA7" w:rsidP="00912DA7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6D3360">
              <w:rPr>
                <w:bCs/>
                <w:spacing w:val="-18"/>
                <w:sz w:val="22"/>
                <w:szCs w:val="22"/>
              </w:rPr>
              <w:t>203</w:t>
            </w:r>
            <w:r w:rsidRPr="006D3360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</w:p>
        </w:tc>
      </w:tr>
    </w:tbl>
    <w:p w:rsidR="00912DA7" w:rsidRPr="005B6478" w:rsidRDefault="00912DA7" w:rsidP="00912DA7">
      <w:pPr>
        <w:rPr>
          <w:sz w:val="2"/>
          <w:szCs w:val="2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80"/>
        <w:gridCol w:w="1009"/>
        <w:gridCol w:w="992"/>
        <w:gridCol w:w="992"/>
        <w:gridCol w:w="992"/>
        <w:gridCol w:w="993"/>
        <w:gridCol w:w="992"/>
        <w:gridCol w:w="1417"/>
        <w:gridCol w:w="1276"/>
        <w:gridCol w:w="851"/>
        <w:gridCol w:w="708"/>
        <w:gridCol w:w="709"/>
        <w:gridCol w:w="709"/>
        <w:gridCol w:w="709"/>
        <w:gridCol w:w="567"/>
      </w:tblGrid>
      <w:tr w:rsidR="00912DA7" w:rsidRPr="006D3360" w:rsidTr="00C20B57">
        <w:trPr>
          <w:tblHeader/>
        </w:trPr>
        <w:tc>
          <w:tcPr>
            <w:tcW w:w="2880" w:type="dxa"/>
          </w:tcPr>
          <w:p w:rsidR="00912DA7" w:rsidRPr="006D3360" w:rsidRDefault="00912DA7" w:rsidP="00912DA7">
            <w:pPr>
              <w:jc w:val="center"/>
            </w:pPr>
            <w:r w:rsidRPr="006D3360">
              <w:t>1</w:t>
            </w:r>
          </w:p>
        </w:tc>
        <w:tc>
          <w:tcPr>
            <w:tcW w:w="1009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2</w:t>
            </w:r>
          </w:p>
        </w:tc>
        <w:tc>
          <w:tcPr>
            <w:tcW w:w="992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3</w:t>
            </w:r>
          </w:p>
        </w:tc>
        <w:tc>
          <w:tcPr>
            <w:tcW w:w="992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4</w:t>
            </w:r>
          </w:p>
        </w:tc>
        <w:tc>
          <w:tcPr>
            <w:tcW w:w="992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5</w:t>
            </w:r>
          </w:p>
        </w:tc>
        <w:tc>
          <w:tcPr>
            <w:tcW w:w="993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6</w:t>
            </w:r>
          </w:p>
        </w:tc>
        <w:tc>
          <w:tcPr>
            <w:tcW w:w="992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7</w:t>
            </w:r>
          </w:p>
        </w:tc>
        <w:tc>
          <w:tcPr>
            <w:tcW w:w="1417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8</w:t>
            </w:r>
          </w:p>
        </w:tc>
        <w:tc>
          <w:tcPr>
            <w:tcW w:w="1276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9</w:t>
            </w:r>
          </w:p>
        </w:tc>
        <w:tc>
          <w:tcPr>
            <w:tcW w:w="851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10</w:t>
            </w:r>
          </w:p>
        </w:tc>
        <w:tc>
          <w:tcPr>
            <w:tcW w:w="708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11</w:t>
            </w:r>
          </w:p>
        </w:tc>
        <w:tc>
          <w:tcPr>
            <w:tcW w:w="709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12</w:t>
            </w:r>
          </w:p>
        </w:tc>
        <w:tc>
          <w:tcPr>
            <w:tcW w:w="709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13</w:t>
            </w:r>
          </w:p>
        </w:tc>
        <w:tc>
          <w:tcPr>
            <w:tcW w:w="709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14</w:t>
            </w:r>
          </w:p>
        </w:tc>
        <w:tc>
          <w:tcPr>
            <w:tcW w:w="567" w:type="dxa"/>
          </w:tcPr>
          <w:p w:rsidR="00912DA7" w:rsidRPr="006D3360" w:rsidRDefault="00912DA7" w:rsidP="00912DA7">
            <w:pPr>
              <w:autoSpaceDE w:val="0"/>
              <w:autoSpaceDN w:val="0"/>
              <w:adjustRightInd w:val="0"/>
              <w:jc w:val="center"/>
            </w:pPr>
            <w:r w:rsidRPr="006D3360">
              <w:t>15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 xml:space="preserve">«Обеспечение общественного </w:t>
            </w:r>
            <w:hyperlink r:id="rId13" w:history="1">
              <w:r w:rsidRPr="00E03312">
                <w:rPr>
                  <w:sz w:val="24"/>
                  <w:szCs w:val="24"/>
                </w:rPr>
                <w:t>порядка</w:t>
              </w:r>
            </w:hyperlink>
            <w:r w:rsidRPr="00E03312">
              <w:t xml:space="preserve"> </w:t>
            </w:r>
            <w:r w:rsidRPr="00E03312">
              <w:rPr>
                <w:sz w:val="24"/>
                <w:szCs w:val="24"/>
              </w:rPr>
              <w:t>и профилактика правонарушений»</w:t>
            </w:r>
            <w:r w:rsidRPr="00E03312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2,0</w:t>
            </w:r>
          </w:p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«</w:t>
            </w:r>
            <w:hyperlink r:id="rId14" w:history="1">
              <w:r w:rsidRPr="00E03312">
                <w:rPr>
                  <w:sz w:val="24"/>
                  <w:szCs w:val="24"/>
                </w:rPr>
                <w:t>Защита</w:t>
              </w:r>
            </w:hyperlink>
            <w:r w:rsidRPr="00E03312">
              <w:rPr>
                <w:sz w:val="24"/>
                <w:szCs w:val="24"/>
              </w:rPr>
              <w:t xml:space="preserve"> населения и территории </w:t>
            </w:r>
            <w:r w:rsidRPr="00E03312">
              <w:rPr>
                <w:spacing w:val="-8"/>
                <w:sz w:val="24"/>
                <w:szCs w:val="24"/>
              </w:rPr>
              <w:t xml:space="preserve">от чрезвычайных ситуаций, обеспечение </w:t>
            </w:r>
            <w:r w:rsidRPr="00E03312">
              <w:rPr>
                <w:spacing w:val="-6"/>
                <w:sz w:val="24"/>
                <w:szCs w:val="24"/>
              </w:rPr>
              <w:t xml:space="preserve">пожарной безопасности и безопасности </w:t>
            </w:r>
            <w:r w:rsidRPr="00E03312">
              <w:rPr>
                <w:sz w:val="24"/>
                <w:szCs w:val="24"/>
              </w:rPr>
              <w:t>людей на водных объектах»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2,7</w:t>
            </w:r>
          </w:p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3,5</w:t>
            </w:r>
          </w:p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DA7" w:rsidRPr="00E03312" w:rsidRDefault="004E65DF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C20B57" w:rsidRPr="005806C8" w:rsidTr="00C20B57">
        <w:tc>
          <w:tcPr>
            <w:tcW w:w="2880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 xml:space="preserve">«Развитие </w:t>
            </w:r>
            <w:hyperlink r:id="rId15" w:history="1">
              <w:r w:rsidRPr="00E03312">
                <w:rPr>
                  <w:sz w:val="24"/>
                  <w:szCs w:val="24"/>
                </w:rPr>
                <w:t>культуры</w:t>
              </w:r>
            </w:hyperlink>
            <w:r w:rsidRPr="00E03312">
              <w:rPr>
                <w:sz w:val="24"/>
                <w:szCs w:val="24"/>
              </w:rPr>
              <w:t xml:space="preserve"> и туризма»</w:t>
            </w:r>
          </w:p>
        </w:tc>
        <w:tc>
          <w:tcPr>
            <w:tcW w:w="1009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2576,1</w:t>
            </w:r>
          </w:p>
        </w:tc>
        <w:tc>
          <w:tcPr>
            <w:tcW w:w="992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2990,4</w:t>
            </w:r>
          </w:p>
        </w:tc>
        <w:tc>
          <w:tcPr>
            <w:tcW w:w="992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234,4</w:t>
            </w:r>
          </w:p>
        </w:tc>
        <w:tc>
          <w:tcPr>
            <w:tcW w:w="992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1251,2</w:t>
            </w:r>
          </w:p>
        </w:tc>
        <w:tc>
          <w:tcPr>
            <w:tcW w:w="993" w:type="dxa"/>
          </w:tcPr>
          <w:p w:rsidR="00C20B57" w:rsidRPr="00E03312" w:rsidRDefault="00C20B57" w:rsidP="00912DA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20B57" w:rsidRDefault="00C20B57" w:rsidP="00C20B57">
            <w:pPr>
              <w:jc w:val="center"/>
            </w:pPr>
            <w:r w:rsidRPr="00070C7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20B57" w:rsidRDefault="00C20B57" w:rsidP="00C20B57">
            <w:pPr>
              <w:jc w:val="center"/>
            </w:pPr>
            <w:r w:rsidRPr="00070C7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0B57" w:rsidRDefault="00C20B57" w:rsidP="00C20B57">
            <w:pPr>
              <w:jc w:val="center"/>
            </w:pPr>
            <w:r w:rsidRPr="00070C7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20B57" w:rsidRPr="00E03312" w:rsidRDefault="00C20B5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«</w:t>
            </w:r>
            <w:hyperlink r:id="rId16" w:history="1">
              <w:r w:rsidRPr="00E03312">
                <w:rPr>
                  <w:sz w:val="24"/>
                  <w:szCs w:val="24"/>
                </w:rPr>
                <w:t>Охрана</w:t>
              </w:r>
            </w:hyperlink>
            <w:r w:rsidRPr="00E03312">
              <w:rPr>
                <w:sz w:val="24"/>
                <w:szCs w:val="24"/>
              </w:rPr>
              <w:t xml:space="preserve"> окружающей среды </w:t>
            </w:r>
            <w:r w:rsidRPr="00E03312">
              <w:rPr>
                <w:spacing w:val="-2"/>
                <w:sz w:val="24"/>
                <w:szCs w:val="24"/>
              </w:rPr>
              <w:t>и рациональное природопользование»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358,0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564,9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2</w:t>
            </w:r>
            <w:r w:rsidR="00126F24">
              <w:rPr>
                <w:sz w:val="24"/>
                <w:szCs w:val="24"/>
              </w:rPr>
              <w:t>34,4</w:t>
            </w:r>
          </w:p>
        </w:tc>
        <w:tc>
          <w:tcPr>
            <w:tcW w:w="992" w:type="dxa"/>
          </w:tcPr>
          <w:p w:rsidR="00912DA7" w:rsidRPr="00E03312" w:rsidRDefault="00126F24" w:rsidP="00912DA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«Развитие физической культуры и </w:t>
            </w:r>
            <w:hyperlink r:id="rId17" w:history="1">
              <w:r w:rsidRPr="00E03312">
                <w:rPr>
                  <w:sz w:val="24"/>
                  <w:szCs w:val="24"/>
                </w:rPr>
                <w:t>спорта</w:t>
              </w:r>
            </w:hyperlink>
            <w:r w:rsidRPr="00E03312">
              <w:rPr>
                <w:sz w:val="24"/>
                <w:szCs w:val="24"/>
              </w:rPr>
              <w:t>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 xml:space="preserve">«Развитие </w:t>
            </w:r>
            <w:hyperlink r:id="rId18" w:history="1">
              <w:r w:rsidRPr="00E03312">
                <w:rPr>
                  <w:sz w:val="24"/>
                  <w:szCs w:val="24"/>
                </w:rPr>
                <w:t>транспортной</w:t>
              </w:r>
            </w:hyperlink>
            <w:r w:rsidRPr="00E03312">
              <w:rPr>
                <w:sz w:val="24"/>
                <w:szCs w:val="24"/>
              </w:rPr>
              <w:t xml:space="preserve"> системы»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912DA7" w:rsidRPr="00E03312" w:rsidRDefault="004E65DF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2DA7" w:rsidRPr="00E03312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912DA7" w:rsidRPr="00E03312" w:rsidRDefault="004E65DF" w:rsidP="00912DA7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912DA7" w:rsidRPr="00E03312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912DA7" w:rsidRPr="00E03312" w:rsidRDefault="004E65DF" w:rsidP="00912DA7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="00912DA7"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«</w:t>
            </w:r>
            <w:hyperlink r:id="rId19" w:history="1">
              <w:r w:rsidRPr="00E03312">
                <w:rPr>
                  <w:sz w:val="24"/>
                  <w:szCs w:val="24"/>
                </w:rPr>
                <w:t>Энергоэффективность</w:t>
              </w:r>
            </w:hyperlink>
            <w:r w:rsidRPr="00E03312">
              <w:rPr>
                <w:sz w:val="24"/>
                <w:szCs w:val="24"/>
              </w:rPr>
              <w:t xml:space="preserve"> и развитие промышленности и энергетики»</w:t>
            </w:r>
            <w:r w:rsidRPr="00E03312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 xml:space="preserve">«Муниципальная </w:t>
            </w:r>
            <w:hyperlink r:id="rId20" w:history="1">
              <w:r w:rsidRPr="00E03312">
                <w:rPr>
                  <w:sz w:val="24"/>
                  <w:szCs w:val="24"/>
                </w:rPr>
                <w:t>политика</w:t>
              </w:r>
            </w:hyperlink>
            <w:r w:rsidRPr="00E03312">
              <w:rPr>
                <w:sz w:val="24"/>
                <w:szCs w:val="24"/>
              </w:rPr>
              <w:t>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8A08A5" w:rsidRPr="005806C8" w:rsidTr="00C20B57">
        <w:tc>
          <w:tcPr>
            <w:tcW w:w="2880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lastRenderedPageBreak/>
              <w:t>«Эффективное управление муниципальными финансами»</w:t>
            </w:r>
          </w:p>
        </w:tc>
        <w:tc>
          <w:tcPr>
            <w:tcW w:w="1009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6293,8</w:t>
            </w:r>
          </w:p>
        </w:tc>
        <w:tc>
          <w:tcPr>
            <w:tcW w:w="992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7486,4</w:t>
            </w:r>
          </w:p>
        </w:tc>
        <w:tc>
          <w:tcPr>
            <w:tcW w:w="992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6</w:t>
            </w:r>
            <w:r w:rsidR="003A792C">
              <w:rPr>
                <w:sz w:val="24"/>
                <w:szCs w:val="24"/>
              </w:rPr>
              <w:t>486,0</w:t>
            </w:r>
          </w:p>
        </w:tc>
        <w:tc>
          <w:tcPr>
            <w:tcW w:w="992" w:type="dxa"/>
          </w:tcPr>
          <w:p w:rsidR="008A08A5" w:rsidRPr="00E03312" w:rsidRDefault="008A08A5" w:rsidP="00912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A792C">
              <w:rPr>
                <w:sz w:val="24"/>
                <w:szCs w:val="24"/>
              </w:rPr>
              <w:t>400,8</w:t>
            </w:r>
          </w:p>
          <w:p w:rsidR="008A08A5" w:rsidRPr="00E03312" w:rsidRDefault="008A08A5" w:rsidP="00912DA7">
            <w:pPr>
              <w:jc w:val="center"/>
            </w:pPr>
          </w:p>
        </w:tc>
        <w:tc>
          <w:tcPr>
            <w:tcW w:w="993" w:type="dxa"/>
          </w:tcPr>
          <w:p w:rsidR="008A08A5" w:rsidRPr="00E03312" w:rsidRDefault="003A792C" w:rsidP="00912DA7">
            <w:pPr>
              <w:jc w:val="center"/>
            </w:pPr>
            <w:r>
              <w:rPr>
                <w:sz w:val="24"/>
                <w:szCs w:val="24"/>
              </w:rPr>
              <w:t>5874,8</w:t>
            </w:r>
          </w:p>
        </w:tc>
        <w:tc>
          <w:tcPr>
            <w:tcW w:w="992" w:type="dxa"/>
          </w:tcPr>
          <w:p w:rsidR="008A08A5" w:rsidRPr="00E03312" w:rsidRDefault="003A792C" w:rsidP="00912DA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A08A5" w:rsidRPr="00E03312" w:rsidRDefault="008A08A5" w:rsidP="002E7A5F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A08A5" w:rsidRPr="00E03312" w:rsidRDefault="008A08A5" w:rsidP="002E7A5F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A08A5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rPr>
          <w:trHeight w:val="537"/>
        </w:trPr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«</w:t>
            </w:r>
            <w:hyperlink r:id="rId21" w:history="1">
              <w:r w:rsidRPr="00E03312">
                <w:rPr>
                  <w:sz w:val="24"/>
                  <w:szCs w:val="24"/>
                </w:rPr>
                <w:t>Обеспечение</w:t>
              </w:r>
            </w:hyperlink>
            <w:r w:rsidRPr="00E03312">
              <w:rPr>
                <w:sz w:val="24"/>
                <w:szCs w:val="24"/>
              </w:rPr>
              <w:t xml:space="preserve"> качественными жилищно-коммунальными услугами населения и благоустройство»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920,1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911,7</w:t>
            </w:r>
          </w:p>
        </w:tc>
        <w:tc>
          <w:tcPr>
            <w:tcW w:w="992" w:type="dxa"/>
          </w:tcPr>
          <w:p w:rsidR="00912DA7" w:rsidRPr="00E03312" w:rsidRDefault="003A792C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731,7</w:t>
            </w:r>
          </w:p>
        </w:tc>
        <w:tc>
          <w:tcPr>
            <w:tcW w:w="992" w:type="dxa"/>
          </w:tcPr>
          <w:p w:rsidR="00912DA7" w:rsidRPr="00E03312" w:rsidRDefault="003A792C" w:rsidP="00912DA7">
            <w:pPr>
              <w:jc w:val="center"/>
            </w:pPr>
            <w:r>
              <w:rPr>
                <w:sz w:val="24"/>
                <w:szCs w:val="24"/>
              </w:rPr>
              <w:t>1036,6</w:t>
            </w:r>
          </w:p>
        </w:tc>
        <w:tc>
          <w:tcPr>
            <w:tcW w:w="993" w:type="dxa"/>
          </w:tcPr>
          <w:p w:rsidR="00912DA7" w:rsidRPr="00E03312" w:rsidRDefault="003A792C" w:rsidP="00912DA7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 xml:space="preserve">«Формирование современной городской </w:t>
            </w:r>
            <w:hyperlink r:id="rId22" w:history="1">
              <w:r w:rsidRPr="00E03312">
                <w:rPr>
                  <w:sz w:val="24"/>
                  <w:szCs w:val="24"/>
                </w:rPr>
                <w:t>среды</w:t>
              </w:r>
            </w:hyperlink>
            <w:r w:rsidRPr="00E03312">
              <w:rPr>
                <w:sz w:val="24"/>
                <w:szCs w:val="24"/>
              </w:rPr>
              <w:t xml:space="preserve"> на территории Камышевского сельского поселения»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24,5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32,1</w:t>
            </w:r>
          </w:p>
        </w:tc>
        <w:tc>
          <w:tcPr>
            <w:tcW w:w="992" w:type="dxa"/>
          </w:tcPr>
          <w:p w:rsidR="00912DA7" w:rsidRPr="00E03312" w:rsidRDefault="008A08A5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 xml:space="preserve">«Развитие </w:t>
            </w:r>
            <w:hyperlink r:id="rId23" w:history="1">
              <w:r w:rsidRPr="00E03312">
                <w:rPr>
                  <w:sz w:val="24"/>
                  <w:szCs w:val="24"/>
                </w:rPr>
                <w:t>сельского хозяйства</w:t>
              </w:r>
            </w:hyperlink>
            <w:r w:rsidRPr="00E03312">
              <w:rPr>
                <w:sz w:val="24"/>
                <w:szCs w:val="24"/>
              </w:rPr>
              <w:t xml:space="preserve"> и регулирование рынков сельскохозяйственной продукции, сырья и продовольствия»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5806C8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«</w:t>
            </w:r>
            <w:hyperlink r:id="rId24" w:history="1">
              <w:r w:rsidRPr="00E03312">
                <w:rPr>
                  <w:sz w:val="24"/>
                  <w:szCs w:val="24"/>
                </w:rPr>
                <w:t>Социальная</w:t>
              </w:r>
            </w:hyperlink>
            <w:r w:rsidRPr="00E03312">
              <w:rPr>
                <w:sz w:val="24"/>
                <w:szCs w:val="24"/>
              </w:rPr>
              <w:t xml:space="preserve"> поддержка граждан»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912DA7" w:rsidP="00912DA7">
            <w:pPr>
              <w:jc w:val="center"/>
            </w:pPr>
            <w:r w:rsidRPr="00E0331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  <w:tr w:rsidR="00912DA7" w:rsidRPr="006D3360" w:rsidTr="00C20B57">
        <w:tc>
          <w:tcPr>
            <w:tcW w:w="2880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Итого</w:t>
            </w:r>
          </w:p>
        </w:tc>
        <w:tc>
          <w:tcPr>
            <w:tcW w:w="10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312">
              <w:rPr>
                <w:b/>
                <w:sz w:val="24"/>
                <w:szCs w:val="24"/>
              </w:rPr>
              <w:t>10482,2</w:t>
            </w:r>
          </w:p>
        </w:tc>
        <w:tc>
          <w:tcPr>
            <w:tcW w:w="992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312">
              <w:rPr>
                <w:b/>
                <w:sz w:val="24"/>
                <w:szCs w:val="24"/>
              </w:rPr>
              <w:t>12398,0</w:t>
            </w:r>
          </w:p>
        </w:tc>
        <w:tc>
          <w:tcPr>
            <w:tcW w:w="992" w:type="dxa"/>
          </w:tcPr>
          <w:p w:rsidR="00912DA7" w:rsidRPr="00E03312" w:rsidRDefault="00126F24" w:rsidP="00912D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A0A74">
              <w:rPr>
                <w:b/>
                <w:sz w:val="24"/>
                <w:szCs w:val="24"/>
              </w:rPr>
              <w:t>0020</w:t>
            </w:r>
            <w:r w:rsidR="00912DA7" w:rsidRPr="00E03312">
              <w:rPr>
                <w:b/>
                <w:sz w:val="24"/>
                <w:szCs w:val="24"/>
              </w:rPr>
              <w:t>,</w:t>
            </w:r>
            <w:r w:rsidR="001A0A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2DA7" w:rsidRPr="00E03312" w:rsidRDefault="00B4311D" w:rsidP="00912D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8988,6</w:t>
            </w:r>
          </w:p>
        </w:tc>
        <w:tc>
          <w:tcPr>
            <w:tcW w:w="993" w:type="dxa"/>
          </w:tcPr>
          <w:p w:rsidR="00912DA7" w:rsidRPr="00E03312" w:rsidRDefault="00B4311D" w:rsidP="00912DA7">
            <w:pPr>
              <w:jc w:val="center"/>
            </w:pPr>
            <w:r>
              <w:rPr>
                <w:b/>
                <w:sz w:val="24"/>
                <w:szCs w:val="24"/>
              </w:rPr>
              <w:t>6174,8</w:t>
            </w:r>
          </w:p>
        </w:tc>
        <w:tc>
          <w:tcPr>
            <w:tcW w:w="992" w:type="dxa"/>
          </w:tcPr>
          <w:p w:rsidR="00912DA7" w:rsidRPr="00E03312" w:rsidRDefault="00B4311D" w:rsidP="00912DA7">
            <w:pPr>
              <w:jc w:val="center"/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12DA7" w:rsidRPr="00E03312" w:rsidRDefault="00B4311D" w:rsidP="00912DA7">
            <w:pPr>
              <w:jc w:val="center"/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2DA7" w:rsidRPr="00E03312" w:rsidRDefault="00B4311D" w:rsidP="00912D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DA7" w:rsidRPr="00E03312" w:rsidRDefault="00912DA7" w:rsidP="00912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312">
              <w:rPr>
                <w:sz w:val="24"/>
                <w:szCs w:val="24"/>
              </w:rPr>
              <w:t>-</w:t>
            </w:r>
          </w:p>
        </w:tc>
      </w:tr>
    </w:tbl>
    <w:p w:rsidR="00912DA7" w:rsidRPr="002A71B8" w:rsidRDefault="00912DA7" w:rsidP="00912DA7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912DA7" w:rsidRPr="002A71B8" w:rsidRDefault="00912DA7" w:rsidP="00912DA7">
      <w:pPr>
        <w:ind w:firstLine="709"/>
        <w:jc w:val="both"/>
      </w:pPr>
      <w:r w:rsidRPr="002A71B8">
        <w:rPr>
          <w:vertAlign w:val="superscript"/>
        </w:rPr>
        <w:t>1</w:t>
      </w:r>
      <w:r w:rsidRPr="002A71B8">
        <w:t xml:space="preserve"> Плановые бюджетные ассигнования, предусмотренные за счет средств бюджета </w:t>
      </w:r>
      <w:r w:rsidRPr="002A71B8">
        <w:rPr>
          <w:kern w:val="2"/>
        </w:rPr>
        <w:t xml:space="preserve">Камышевского сельского поселения </w:t>
      </w:r>
      <w:r w:rsidRPr="002A71B8">
        <w:t>Орловского района и безвозмездных поступлений в бюджет</w:t>
      </w:r>
      <w:r w:rsidRPr="002A71B8">
        <w:rPr>
          <w:kern w:val="2"/>
        </w:rPr>
        <w:t xml:space="preserve"> Камышевского сельского поселения</w:t>
      </w:r>
      <w:r w:rsidRPr="002A71B8">
        <w:t xml:space="preserve"> Орловского района.</w:t>
      </w:r>
    </w:p>
    <w:p w:rsidR="00912DA7" w:rsidRPr="002A71B8" w:rsidRDefault="00912DA7" w:rsidP="00912DA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A71B8">
        <w:rPr>
          <w:vertAlign w:val="superscript"/>
        </w:rPr>
        <w:t>2</w:t>
      </w:r>
      <w:r w:rsidRPr="002A71B8">
        <w:t xml:space="preserve"> Объем бюджетных ассигнований соответствует </w:t>
      </w:r>
      <w:r w:rsidRPr="002A71B8">
        <w:rPr>
          <w:kern w:val="2"/>
        </w:rPr>
        <w:t>Решению Собрания депутатов Камышевского сельского поселения Орловского района  от 26.12.2022 № 44 «О бюджете Орловского района на 2023 год и на плановый период 2024 и 2025 годов» по состоянию на 1 января 2023 г.</w:t>
      </w:r>
    </w:p>
    <w:p w:rsidR="00912DA7" w:rsidRPr="002A71B8" w:rsidRDefault="00912DA7" w:rsidP="00912DA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A71B8">
        <w:rPr>
          <w:vertAlign w:val="superscript"/>
        </w:rPr>
        <w:t>3</w:t>
      </w:r>
      <w:r w:rsidRPr="002A71B8">
        <w:t xml:space="preserve"> Объем бюджетных ассигнований соответствует </w:t>
      </w:r>
      <w:r w:rsidRPr="002A71B8">
        <w:rPr>
          <w:kern w:val="2"/>
        </w:rPr>
        <w:t>Решению Собрания депутатов Камышевского сельского поселения Орловского района  от 26.12.2023 № 76 «О бюджете Камышевского сельского поселения Орловского района на 2024 год и на плановый период 2025 и 2026 годов» по состоянию на 1 января 2024 г.</w:t>
      </w:r>
    </w:p>
    <w:p w:rsidR="002A71B8" w:rsidRPr="002A71B8" w:rsidRDefault="004C61D0" w:rsidP="00E06180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vertAlign w:val="superscript"/>
        </w:rPr>
        <w:t>4</w:t>
      </w:r>
      <w:r w:rsidR="002A71B8" w:rsidRPr="002A71B8">
        <w:t xml:space="preserve"> Объем бюджетных ассигнований соответствует </w:t>
      </w:r>
      <w:r w:rsidR="002A71B8" w:rsidRPr="002A71B8">
        <w:rPr>
          <w:kern w:val="2"/>
        </w:rPr>
        <w:t>Решению Собрания депутатов Камышевского сельского по</w:t>
      </w:r>
      <w:r w:rsidR="002A71B8">
        <w:rPr>
          <w:kern w:val="2"/>
        </w:rPr>
        <w:t>селения Орловского района  от 24.12.2024 № 112</w:t>
      </w:r>
      <w:r w:rsidR="002A71B8" w:rsidRPr="002A71B8">
        <w:rPr>
          <w:kern w:val="2"/>
        </w:rPr>
        <w:t xml:space="preserve"> «О бюджете Камышевского сельского поселения Орловского района на 2024 год и на плановый период 2025 и 2026 годов» по состоянию на 1 января 2024 г.</w:t>
      </w:r>
    </w:p>
    <w:p w:rsidR="00912DA7" w:rsidRPr="002A71B8" w:rsidRDefault="004C61D0" w:rsidP="00912DA7">
      <w:pPr>
        <w:ind w:firstLine="709"/>
        <w:jc w:val="both"/>
      </w:pPr>
      <w:r>
        <w:rPr>
          <w:vertAlign w:val="superscript"/>
        </w:rPr>
        <w:t>5</w:t>
      </w:r>
      <w:r w:rsidR="00912DA7" w:rsidRPr="002A71B8">
        <w:t> Объем бюджетных ассигнований на период с 2027 по 2030 годы расчетно спрогнозирован на основе параметров 2026 года с ежегодной индексацией на утвержденный уровень инфляции 4,0 процента.</w:t>
      </w:r>
    </w:p>
    <w:p w:rsidR="00912DA7" w:rsidRPr="002A71B8" w:rsidRDefault="00912DA7" w:rsidP="00912DA7">
      <w:pPr>
        <w:ind w:firstLine="709"/>
        <w:jc w:val="both"/>
      </w:pPr>
    </w:p>
    <w:p w:rsidR="00912DA7" w:rsidRPr="005B6478" w:rsidRDefault="00912DA7" w:rsidP="00912DA7">
      <w:pPr>
        <w:ind w:firstLine="709"/>
        <w:rPr>
          <w:kern w:val="2"/>
          <w:sz w:val="28"/>
          <w:szCs w:val="28"/>
        </w:rPr>
        <w:sectPr w:rsidR="00912DA7" w:rsidRPr="005B6478" w:rsidSect="00876C6B">
          <w:pgSz w:w="16838" w:h="11906" w:orient="landscape" w:code="9"/>
          <w:pgMar w:top="1276" w:right="255" w:bottom="567" w:left="709" w:header="720" w:footer="720" w:gutter="0"/>
          <w:cols w:space="720"/>
          <w:docGrid w:linePitch="272"/>
        </w:sectPr>
      </w:pPr>
    </w:p>
    <w:p w:rsidR="00912DA7" w:rsidRPr="00C95688" w:rsidRDefault="00912DA7" w:rsidP="00912DA7">
      <w:pPr>
        <w:suppressAutoHyphens/>
        <w:spacing w:line="233" w:lineRule="auto"/>
        <w:jc w:val="center"/>
        <w:rPr>
          <w:sz w:val="28"/>
          <w:szCs w:val="28"/>
        </w:rPr>
      </w:pPr>
      <w:r w:rsidRPr="00C95688">
        <w:rPr>
          <w:sz w:val="28"/>
          <w:szCs w:val="28"/>
        </w:rPr>
        <w:lastRenderedPageBreak/>
        <w:t>2.2. Основные подходы к формированию</w:t>
      </w:r>
    </w:p>
    <w:p w:rsidR="00912DA7" w:rsidRDefault="00912DA7" w:rsidP="00912DA7">
      <w:pPr>
        <w:suppressAutoHyphens/>
        <w:spacing w:line="233" w:lineRule="auto"/>
        <w:jc w:val="center"/>
        <w:rPr>
          <w:sz w:val="28"/>
          <w:szCs w:val="28"/>
        </w:rPr>
      </w:pPr>
      <w:r w:rsidRPr="00C95688">
        <w:rPr>
          <w:sz w:val="28"/>
          <w:szCs w:val="28"/>
        </w:rPr>
        <w:t xml:space="preserve">бюджетной политики </w:t>
      </w:r>
      <w:r>
        <w:rPr>
          <w:sz w:val="28"/>
          <w:szCs w:val="28"/>
        </w:rPr>
        <w:t>Камышевского</w:t>
      </w:r>
      <w:r w:rsidRPr="00C9568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на период 2023 – 2036</w:t>
      </w:r>
    </w:p>
    <w:p w:rsidR="00912DA7" w:rsidRPr="00854008" w:rsidRDefault="00912DA7" w:rsidP="00912DA7">
      <w:pPr>
        <w:suppressAutoHyphens/>
        <w:spacing w:line="233" w:lineRule="auto"/>
        <w:jc w:val="center"/>
        <w:rPr>
          <w:sz w:val="28"/>
          <w:szCs w:val="28"/>
        </w:rPr>
      </w:pPr>
      <w:r w:rsidRPr="00C95688">
        <w:rPr>
          <w:sz w:val="28"/>
          <w:szCs w:val="28"/>
        </w:rPr>
        <w:t xml:space="preserve"> </w:t>
      </w:r>
    </w:p>
    <w:p w:rsidR="00912DA7" w:rsidRPr="00854008" w:rsidRDefault="00912DA7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912DA7" w:rsidRPr="00854008" w:rsidRDefault="00912DA7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 xml:space="preserve">Расчет прогнозных показателей дефицита (профицита), источников </w:t>
      </w:r>
      <w:r w:rsidRPr="00854008">
        <w:rPr>
          <w:spacing w:val="-2"/>
          <w:sz w:val="28"/>
          <w:szCs w:val="28"/>
        </w:rPr>
        <w:t xml:space="preserve">его финансирования и муниципального долга </w:t>
      </w:r>
      <w:r>
        <w:rPr>
          <w:sz w:val="28"/>
          <w:szCs w:val="28"/>
        </w:rPr>
        <w:t>Камышевского</w:t>
      </w:r>
      <w:r>
        <w:rPr>
          <w:spacing w:val="-2"/>
          <w:sz w:val="28"/>
          <w:szCs w:val="28"/>
        </w:rPr>
        <w:t xml:space="preserve">  сельского поселения</w:t>
      </w:r>
      <w:r w:rsidRPr="00854008">
        <w:rPr>
          <w:spacing w:val="-2"/>
          <w:sz w:val="28"/>
          <w:szCs w:val="28"/>
        </w:rPr>
        <w:t xml:space="preserve"> осуществлен</w:t>
      </w:r>
      <w:r w:rsidRPr="00854008">
        <w:rPr>
          <w:sz w:val="28"/>
          <w:szCs w:val="28"/>
        </w:rPr>
        <w:t xml:space="preserve">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912DA7" w:rsidRDefault="00912DA7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 xml:space="preserve">Бюджетная политика 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Камышевского сельского поселения</w:t>
      </w:r>
      <w:r w:rsidRPr="00854008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912DA7" w:rsidRPr="008D6BC3" w:rsidRDefault="00912DA7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DA7" w:rsidRPr="00854008" w:rsidRDefault="00912DA7" w:rsidP="00912DA7">
      <w:pPr>
        <w:suppressAutoHyphens/>
        <w:spacing w:line="233" w:lineRule="auto"/>
        <w:jc w:val="center"/>
        <w:rPr>
          <w:sz w:val="28"/>
          <w:szCs w:val="28"/>
        </w:rPr>
      </w:pPr>
      <w:r w:rsidRPr="00854008">
        <w:rPr>
          <w:sz w:val="28"/>
          <w:szCs w:val="28"/>
        </w:rPr>
        <w:t>Основные подходы в части</w:t>
      </w:r>
    </w:p>
    <w:p w:rsidR="00912DA7" w:rsidRDefault="00912DA7" w:rsidP="00912DA7">
      <w:pPr>
        <w:suppressAutoHyphens/>
        <w:spacing w:line="233" w:lineRule="auto"/>
        <w:jc w:val="center"/>
        <w:rPr>
          <w:sz w:val="28"/>
          <w:szCs w:val="28"/>
        </w:rPr>
      </w:pPr>
      <w:r w:rsidRPr="00854008">
        <w:rPr>
          <w:sz w:val="28"/>
          <w:szCs w:val="28"/>
        </w:rPr>
        <w:t>собственных (налоговых и неналоговых) доходов</w:t>
      </w:r>
    </w:p>
    <w:p w:rsidR="00912DA7" w:rsidRPr="00854008" w:rsidRDefault="00912DA7" w:rsidP="00912DA7">
      <w:pPr>
        <w:suppressAutoHyphens/>
        <w:spacing w:line="233" w:lineRule="auto"/>
        <w:jc w:val="center"/>
        <w:rPr>
          <w:sz w:val="28"/>
          <w:szCs w:val="28"/>
        </w:rPr>
      </w:pPr>
    </w:p>
    <w:p w:rsidR="00912DA7" w:rsidRPr="00854008" w:rsidRDefault="00912DA7" w:rsidP="00912D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 xml:space="preserve">Собственные налоговые и неналоговые доходы  бюджета </w:t>
      </w:r>
      <w:r>
        <w:rPr>
          <w:sz w:val="28"/>
          <w:szCs w:val="28"/>
        </w:rPr>
        <w:t>Камышевского  сельского поселения</w:t>
      </w:r>
      <w:r w:rsidRPr="00854008">
        <w:rPr>
          <w:sz w:val="28"/>
          <w:szCs w:val="28"/>
        </w:rPr>
        <w:t xml:space="preserve"> к 203</w:t>
      </w:r>
      <w:r>
        <w:rPr>
          <w:sz w:val="28"/>
          <w:szCs w:val="28"/>
        </w:rPr>
        <w:t>0</w:t>
      </w:r>
      <w:r w:rsidRPr="00854008">
        <w:rPr>
          <w:sz w:val="28"/>
          <w:szCs w:val="28"/>
        </w:rPr>
        <w:t xml:space="preserve"> году увеличатся в 2,</w:t>
      </w:r>
      <w:r w:rsidR="003830FF">
        <w:rPr>
          <w:sz w:val="28"/>
          <w:szCs w:val="28"/>
        </w:rPr>
        <w:t>2</w:t>
      </w:r>
      <w:r w:rsidR="00F31022">
        <w:rPr>
          <w:sz w:val="28"/>
          <w:szCs w:val="28"/>
        </w:rPr>
        <w:t xml:space="preserve"> раза к уровню 2024</w:t>
      </w:r>
      <w:r w:rsidRPr="00854008">
        <w:rPr>
          <w:sz w:val="28"/>
          <w:szCs w:val="28"/>
        </w:rPr>
        <w:t xml:space="preserve"> года. </w:t>
      </w:r>
    </w:p>
    <w:p w:rsidR="00912DA7" w:rsidRPr="00854008" w:rsidRDefault="00912DA7" w:rsidP="00912D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>Поступательной динамике собственных доходов способствует стимулирующий характер налоговой политики района. За истекший период в области налоговой политики решены следующие задачи:</w:t>
      </w:r>
    </w:p>
    <w:p w:rsidR="00912DA7" w:rsidRPr="00854008" w:rsidRDefault="00912DA7" w:rsidP="00912D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912DA7" w:rsidRPr="00854008" w:rsidRDefault="00912DA7" w:rsidP="00912D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>установлена льгота по земельному налогу отдельным категориям граждан.</w:t>
      </w:r>
    </w:p>
    <w:p w:rsidR="00912DA7" w:rsidRPr="00854008" w:rsidRDefault="00912DA7" w:rsidP="00912D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25" w:history="1">
        <w:r w:rsidRPr="00854008">
          <w:rPr>
            <w:sz w:val="28"/>
            <w:szCs w:val="28"/>
          </w:rPr>
          <w:t>кодекса</w:t>
        </w:r>
      </w:hyperlink>
      <w:r w:rsidRPr="00854008">
        <w:rPr>
          <w:sz w:val="28"/>
          <w:szCs w:val="28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>
        <w:rPr>
          <w:sz w:val="28"/>
          <w:szCs w:val="28"/>
        </w:rPr>
        <w:t>Камышевского  сельского поселения.</w:t>
      </w:r>
    </w:p>
    <w:p w:rsidR="00912DA7" w:rsidRPr="00854008" w:rsidRDefault="00912DA7" w:rsidP="00912D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912DA7" w:rsidRPr="00854008" w:rsidRDefault="00912DA7" w:rsidP="00912DA7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854008">
        <w:rPr>
          <w:sz w:val="28"/>
          <w:szCs w:val="28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</w:t>
      </w:r>
      <w:r w:rsidRPr="00854008">
        <w:rPr>
          <w:sz w:val="28"/>
          <w:szCs w:val="28"/>
        </w:rPr>
        <w:lastRenderedPageBreak/>
        <w:t>уровня жизни населения.</w:t>
      </w:r>
    </w:p>
    <w:p w:rsidR="00912DA7" w:rsidRPr="00854008" w:rsidRDefault="00912DA7" w:rsidP="00912DA7">
      <w:pPr>
        <w:suppressAutoHyphens/>
        <w:spacing w:line="233" w:lineRule="auto"/>
        <w:jc w:val="both"/>
        <w:rPr>
          <w:szCs w:val="28"/>
        </w:rPr>
      </w:pPr>
    </w:p>
    <w:p w:rsidR="00912DA7" w:rsidRPr="00854008" w:rsidRDefault="00912DA7" w:rsidP="00912DA7">
      <w:pPr>
        <w:widowControl w:val="0"/>
        <w:spacing w:line="233" w:lineRule="auto"/>
        <w:jc w:val="both"/>
        <w:rPr>
          <w:sz w:val="18"/>
          <w:szCs w:val="28"/>
        </w:rPr>
      </w:pPr>
    </w:p>
    <w:p w:rsidR="00912DA7" w:rsidRPr="00854008" w:rsidRDefault="00912DA7" w:rsidP="00912DA7">
      <w:pPr>
        <w:widowControl w:val="0"/>
        <w:spacing w:line="233" w:lineRule="auto"/>
        <w:jc w:val="center"/>
        <w:rPr>
          <w:sz w:val="28"/>
          <w:szCs w:val="28"/>
        </w:rPr>
      </w:pPr>
      <w:r w:rsidRPr="00854008">
        <w:rPr>
          <w:sz w:val="28"/>
          <w:szCs w:val="28"/>
        </w:rPr>
        <w:t>Основные подходы в части областной финансовой помощи</w:t>
      </w:r>
    </w:p>
    <w:p w:rsidR="00912DA7" w:rsidRPr="00854008" w:rsidRDefault="00912DA7" w:rsidP="00912DA7">
      <w:pPr>
        <w:widowControl w:val="0"/>
        <w:spacing w:line="233" w:lineRule="auto"/>
        <w:jc w:val="both"/>
        <w:rPr>
          <w:sz w:val="18"/>
          <w:szCs w:val="28"/>
        </w:rPr>
      </w:pPr>
    </w:p>
    <w:p w:rsidR="00912DA7" w:rsidRPr="00854008" w:rsidRDefault="00912DA7" w:rsidP="00912DA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самоуправления. </w:t>
      </w:r>
    </w:p>
    <w:p w:rsidR="00912DA7" w:rsidRPr="00854008" w:rsidRDefault="00912DA7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>Прогноз безвозмездных поступлений на 202</w:t>
      </w:r>
      <w:r w:rsidR="003D4364">
        <w:rPr>
          <w:sz w:val="28"/>
          <w:szCs w:val="28"/>
        </w:rPr>
        <w:t>5</w:t>
      </w:r>
      <w:r w:rsidRPr="00854008">
        <w:rPr>
          <w:sz w:val="28"/>
          <w:szCs w:val="28"/>
        </w:rPr>
        <w:t xml:space="preserve"> – 202</w:t>
      </w:r>
      <w:r w:rsidR="003D4364">
        <w:rPr>
          <w:sz w:val="28"/>
          <w:szCs w:val="28"/>
        </w:rPr>
        <w:t>7</w:t>
      </w:r>
      <w:r w:rsidRPr="00854008">
        <w:rPr>
          <w:sz w:val="28"/>
          <w:szCs w:val="28"/>
        </w:rPr>
        <w:t xml:space="preserve"> годы соответствует значениям, утвержденным Решением Собрания депутатов </w:t>
      </w:r>
      <w:r>
        <w:rPr>
          <w:sz w:val="28"/>
          <w:szCs w:val="28"/>
        </w:rPr>
        <w:t>Камышевского  сельского поселения</w:t>
      </w:r>
      <w:r w:rsidRPr="00854008">
        <w:rPr>
          <w:sz w:val="28"/>
          <w:szCs w:val="28"/>
        </w:rPr>
        <w:t xml:space="preserve"> от 2</w:t>
      </w:r>
      <w:r w:rsidR="003D4364">
        <w:rPr>
          <w:sz w:val="28"/>
          <w:szCs w:val="28"/>
        </w:rPr>
        <w:t>4</w:t>
      </w:r>
      <w:r w:rsidRPr="00854008">
        <w:rPr>
          <w:sz w:val="28"/>
          <w:szCs w:val="28"/>
        </w:rPr>
        <w:t>.12.202</w:t>
      </w:r>
      <w:r w:rsidR="003D4364">
        <w:rPr>
          <w:sz w:val="28"/>
          <w:szCs w:val="28"/>
        </w:rPr>
        <w:t>4</w:t>
      </w:r>
      <w:r w:rsidRPr="00854008">
        <w:rPr>
          <w:sz w:val="28"/>
          <w:szCs w:val="28"/>
        </w:rPr>
        <w:t xml:space="preserve"> № </w:t>
      </w:r>
      <w:r w:rsidR="003D4364">
        <w:rPr>
          <w:sz w:val="28"/>
          <w:szCs w:val="28"/>
        </w:rPr>
        <w:t>112</w:t>
      </w:r>
      <w:r w:rsidRPr="00854008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Камышевского  сельского поселения </w:t>
      </w:r>
      <w:r w:rsidRPr="00854008">
        <w:rPr>
          <w:sz w:val="28"/>
          <w:szCs w:val="28"/>
        </w:rPr>
        <w:t>Орловского района на 202</w:t>
      </w:r>
      <w:r w:rsidR="003D4364">
        <w:rPr>
          <w:sz w:val="28"/>
          <w:szCs w:val="28"/>
        </w:rPr>
        <w:t>5</w:t>
      </w:r>
      <w:r w:rsidRPr="00854008">
        <w:rPr>
          <w:sz w:val="28"/>
          <w:szCs w:val="28"/>
        </w:rPr>
        <w:t xml:space="preserve"> год и на плановый период 202</w:t>
      </w:r>
      <w:r w:rsidR="003D4364">
        <w:rPr>
          <w:sz w:val="28"/>
          <w:szCs w:val="28"/>
        </w:rPr>
        <w:t>6</w:t>
      </w:r>
      <w:r w:rsidRPr="00854008">
        <w:rPr>
          <w:sz w:val="28"/>
          <w:szCs w:val="28"/>
        </w:rPr>
        <w:t xml:space="preserve"> и 202</w:t>
      </w:r>
      <w:r w:rsidR="003D4364">
        <w:rPr>
          <w:sz w:val="28"/>
          <w:szCs w:val="28"/>
        </w:rPr>
        <w:t>7</w:t>
      </w:r>
      <w:r w:rsidRPr="00854008">
        <w:rPr>
          <w:sz w:val="28"/>
          <w:szCs w:val="28"/>
        </w:rPr>
        <w:t xml:space="preserve"> годов».</w:t>
      </w:r>
    </w:p>
    <w:p w:rsidR="00912DA7" w:rsidRDefault="00912DA7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008">
        <w:rPr>
          <w:sz w:val="28"/>
          <w:szCs w:val="28"/>
        </w:rPr>
        <w:t>В связи с отсутствием утвержденных показателей по дотации на момент формирования бюджетного прогноза, начиная с 202</w:t>
      </w:r>
      <w:r w:rsidR="00F15C40">
        <w:rPr>
          <w:sz w:val="28"/>
          <w:szCs w:val="28"/>
        </w:rPr>
        <w:t>8</w:t>
      </w:r>
      <w:r w:rsidRPr="00854008">
        <w:rPr>
          <w:sz w:val="28"/>
          <w:szCs w:val="28"/>
        </w:rPr>
        <w:t xml:space="preserve"> года в расчете безвозмездных поступлений использовались данные по объему дотации на выравнивание бюджетной обеспеченности на 202</w:t>
      </w:r>
      <w:r w:rsidR="00F15C40">
        <w:rPr>
          <w:sz w:val="28"/>
          <w:szCs w:val="28"/>
        </w:rPr>
        <w:t>7</w:t>
      </w:r>
      <w:r w:rsidRPr="00854008">
        <w:rPr>
          <w:sz w:val="28"/>
          <w:szCs w:val="28"/>
        </w:rPr>
        <w:t xml:space="preserve"> год, утвержденному Решением Собрания депутатов </w:t>
      </w:r>
      <w:r>
        <w:rPr>
          <w:sz w:val="28"/>
          <w:szCs w:val="28"/>
        </w:rPr>
        <w:t>Камышевского  сельского поселения</w:t>
      </w:r>
      <w:r w:rsidRPr="00854008">
        <w:rPr>
          <w:sz w:val="28"/>
          <w:szCs w:val="28"/>
        </w:rPr>
        <w:t xml:space="preserve">  от 2</w:t>
      </w:r>
      <w:r w:rsidR="00F15C40">
        <w:rPr>
          <w:sz w:val="28"/>
          <w:szCs w:val="28"/>
        </w:rPr>
        <w:t>4</w:t>
      </w:r>
      <w:r w:rsidRPr="00854008">
        <w:rPr>
          <w:sz w:val="28"/>
          <w:szCs w:val="28"/>
        </w:rPr>
        <w:t>.12.202</w:t>
      </w:r>
      <w:r w:rsidR="00F15C40">
        <w:rPr>
          <w:sz w:val="28"/>
          <w:szCs w:val="28"/>
        </w:rPr>
        <w:t>4</w:t>
      </w:r>
      <w:r w:rsidRPr="00854008">
        <w:rPr>
          <w:sz w:val="28"/>
          <w:szCs w:val="28"/>
        </w:rPr>
        <w:t xml:space="preserve"> № </w:t>
      </w:r>
      <w:r w:rsidR="00F15C40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  <w:r w:rsidRPr="00854008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Камышевского  сельского поселения Орловского района</w:t>
      </w:r>
      <w:r w:rsidRPr="00854008">
        <w:rPr>
          <w:sz w:val="28"/>
          <w:szCs w:val="28"/>
        </w:rPr>
        <w:t xml:space="preserve"> на 202</w:t>
      </w:r>
      <w:r w:rsidR="00F15C40">
        <w:rPr>
          <w:sz w:val="28"/>
          <w:szCs w:val="28"/>
        </w:rPr>
        <w:t>5</w:t>
      </w:r>
      <w:r w:rsidRPr="00854008">
        <w:rPr>
          <w:sz w:val="28"/>
          <w:szCs w:val="28"/>
        </w:rPr>
        <w:t xml:space="preserve"> год и на плановый период 202</w:t>
      </w:r>
      <w:r w:rsidR="00F15C40">
        <w:rPr>
          <w:sz w:val="28"/>
          <w:szCs w:val="28"/>
        </w:rPr>
        <w:t>6</w:t>
      </w:r>
      <w:r w:rsidRPr="00854008">
        <w:rPr>
          <w:sz w:val="28"/>
          <w:szCs w:val="28"/>
        </w:rPr>
        <w:t xml:space="preserve"> и 202</w:t>
      </w:r>
      <w:r w:rsidR="00F15C40">
        <w:rPr>
          <w:sz w:val="28"/>
          <w:szCs w:val="28"/>
        </w:rPr>
        <w:t>7</w:t>
      </w:r>
      <w:r w:rsidRPr="00854008">
        <w:rPr>
          <w:sz w:val="28"/>
          <w:szCs w:val="28"/>
        </w:rPr>
        <w:t xml:space="preserve"> годов», с применением индексации ежегодно на утвержденный уровень инфляции 4,0%,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 w:rsidR="00F15C40">
        <w:rPr>
          <w:sz w:val="28"/>
          <w:szCs w:val="28"/>
        </w:rPr>
        <w:t>5</w:t>
      </w:r>
      <w:r w:rsidRPr="00854008">
        <w:rPr>
          <w:sz w:val="28"/>
          <w:szCs w:val="28"/>
        </w:rPr>
        <w:t xml:space="preserve"> года.  </w:t>
      </w:r>
    </w:p>
    <w:p w:rsidR="00912DA7" w:rsidRDefault="00B861DF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трансферты с 2028 года по 2030</w:t>
      </w:r>
      <w:r w:rsidR="00912DA7" w:rsidRPr="006F1A72">
        <w:rPr>
          <w:sz w:val="28"/>
          <w:szCs w:val="28"/>
        </w:rPr>
        <w:t xml:space="preserve"> год учтены в</w:t>
      </w:r>
      <w:r>
        <w:rPr>
          <w:sz w:val="28"/>
          <w:szCs w:val="28"/>
        </w:rPr>
        <w:t xml:space="preserve"> соответствии с объемом на  2027</w:t>
      </w:r>
      <w:r w:rsidR="00912DA7" w:rsidRPr="006F1A72">
        <w:rPr>
          <w:sz w:val="28"/>
          <w:szCs w:val="28"/>
        </w:rPr>
        <w:t xml:space="preserve"> год утвержденным Решением Собрания депутат</w:t>
      </w:r>
      <w:r>
        <w:rPr>
          <w:sz w:val="28"/>
          <w:szCs w:val="28"/>
        </w:rPr>
        <w:t>ов  Камышевского сельского поселения  от 24.12.2024</w:t>
      </w:r>
      <w:r w:rsidR="00912DA7" w:rsidRPr="006F1A72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  <w:r w:rsidR="00912DA7" w:rsidRPr="006F1A72">
        <w:rPr>
          <w:sz w:val="28"/>
          <w:szCs w:val="28"/>
        </w:rPr>
        <w:t xml:space="preserve"> «О бюджете </w:t>
      </w:r>
      <w:r w:rsidR="00912DA7">
        <w:rPr>
          <w:sz w:val="28"/>
          <w:szCs w:val="28"/>
        </w:rPr>
        <w:t>Камышевского</w:t>
      </w:r>
      <w:r w:rsidR="00912DA7" w:rsidRPr="006F1A72">
        <w:rPr>
          <w:sz w:val="28"/>
          <w:szCs w:val="28"/>
        </w:rPr>
        <w:t xml:space="preserve">  сельского пос</w:t>
      </w:r>
      <w:r>
        <w:rPr>
          <w:sz w:val="28"/>
          <w:szCs w:val="28"/>
        </w:rPr>
        <w:t>еления Орловского района на 2025</w:t>
      </w:r>
      <w:r w:rsidR="003E0B86">
        <w:rPr>
          <w:sz w:val="28"/>
          <w:szCs w:val="28"/>
        </w:rPr>
        <w:t xml:space="preserve"> год и на плановый период 2026 и 2027</w:t>
      </w:r>
      <w:r w:rsidR="00912DA7" w:rsidRPr="006F1A72">
        <w:rPr>
          <w:sz w:val="28"/>
          <w:szCs w:val="28"/>
        </w:rPr>
        <w:t xml:space="preserve"> годов». </w:t>
      </w:r>
    </w:p>
    <w:p w:rsidR="00B861DF" w:rsidRPr="006F1A72" w:rsidRDefault="00B861DF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DA7" w:rsidRPr="006F1A72" w:rsidRDefault="00912DA7" w:rsidP="00912DA7">
      <w:pPr>
        <w:suppressAutoHyphens/>
        <w:spacing w:line="228" w:lineRule="auto"/>
        <w:jc w:val="center"/>
        <w:rPr>
          <w:sz w:val="28"/>
          <w:szCs w:val="28"/>
        </w:rPr>
      </w:pPr>
      <w:r w:rsidRPr="006F1A72">
        <w:rPr>
          <w:sz w:val="28"/>
          <w:szCs w:val="28"/>
        </w:rPr>
        <w:t>Основные подходы в части расходов</w:t>
      </w:r>
    </w:p>
    <w:p w:rsidR="00912DA7" w:rsidRPr="006F1A72" w:rsidRDefault="00912DA7" w:rsidP="00912DA7">
      <w:pPr>
        <w:suppressAutoHyphens/>
        <w:spacing w:line="228" w:lineRule="auto"/>
        <w:jc w:val="both"/>
        <w:rPr>
          <w:szCs w:val="28"/>
        </w:rPr>
      </w:pPr>
    </w:p>
    <w:p w:rsidR="00912DA7" w:rsidRPr="006F1A72" w:rsidRDefault="00E4426F" w:rsidP="00912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период 2025-2027</w:t>
      </w:r>
      <w:r w:rsidR="00912DA7" w:rsidRPr="006F1A72">
        <w:rPr>
          <w:sz w:val="28"/>
          <w:szCs w:val="28"/>
        </w:rPr>
        <w:t xml:space="preserve"> годов </w:t>
      </w:r>
      <w:r w:rsidR="00912DA7">
        <w:rPr>
          <w:sz w:val="28"/>
          <w:szCs w:val="28"/>
        </w:rPr>
        <w:t>учтены в соответствии</w:t>
      </w:r>
      <w:r w:rsidR="005C7246">
        <w:rPr>
          <w:sz w:val="28"/>
          <w:szCs w:val="28"/>
        </w:rPr>
        <w:t xml:space="preserve"> </w:t>
      </w:r>
      <w:r w:rsidR="00912DA7">
        <w:rPr>
          <w:sz w:val="28"/>
          <w:szCs w:val="28"/>
        </w:rPr>
        <w:t xml:space="preserve">с </w:t>
      </w:r>
      <w:r w:rsidR="00912DA7" w:rsidRPr="00854008">
        <w:rPr>
          <w:sz w:val="28"/>
          <w:szCs w:val="28"/>
        </w:rPr>
        <w:t xml:space="preserve">Решением Собрания депутатов </w:t>
      </w:r>
      <w:r w:rsidR="00912DA7">
        <w:rPr>
          <w:sz w:val="28"/>
          <w:szCs w:val="28"/>
        </w:rPr>
        <w:t>Камышевского  сельского поселения</w:t>
      </w:r>
      <w:r w:rsidR="00912DA7" w:rsidRPr="00854008">
        <w:rPr>
          <w:sz w:val="28"/>
          <w:szCs w:val="28"/>
        </w:rPr>
        <w:t xml:space="preserve">  от 2</w:t>
      </w:r>
      <w:r>
        <w:rPr>
          <w:sz w:val="28"/>
          <w:szCs w:val="28"/>
        </w:rPr>
        <w:t>4</w:t>
      </w:r>
      <w:r w:rsidR="00912DA7" w:rsidRPr="00854008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="00912DA7" w:rsidRPr="00854008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  <w:r w:rsidR="00912DA7" w:rsidRPr="00854008">
        <w:rPr>
          <w:sz w:val="28"/>
          <w:szCs w:val="28"/>
        </w:rPr>
        <w:t xml:space="preserve"> «О бюджете </w:t>
      </w:r>
      <w:r w:rsidR="00912DA7">
        <w:rPr>
          <w:sz w:val="28"/>
          <w:szCs w:val="28"/>
        </w:rPr>
        <w:t>Камышевского  сельского поселения Орловского района</w:t>
      </w:r>
      <w:r w:rsidR="00912DA7" w:rsidRPr="0085400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912DA7" w:rsidRPr="0085400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912DA7" w:rsidRPr="0085400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912DA7" w:rsidRPr="0085400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 На период 2028</w:t>
      </w:r>
      <w:r w:rsidR="00912DA7">
        <w:rPr>
          <w:sz w:val="28"/>
          <w:szCs w:val="28"/>
        </w:rPr>
        <w:t>-2036 годов расходная часть бюджета будет обеспечена поступательным наполнением доходной части бюджета.</w:t>
      </w:r>
    </w:p>
    <w:p w:rsidR="00912DA7" w:rsidRPr="008D6BC3" w:rsidRDefault="00E4426F" w:rsidP="00912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2026 и 2027</w:t>
      </w:r>
      <w:r w:rsidR="00912DA7" w:rsidRPr="008D6BC3">
        <w:rPr>
          <w:sz w:val="28"/>
          <w:szCs w:val="28"/>
        </w:rPr>
        <w:t xml:space="preserve"> годы учтены условно утвержденные расходы в объеме 2,5 процента и 5,0 процентов от общего о</w:t>
      </w:r>
      <w:r>
        <w:rPr>
          <w:sz w:val="28"/>
          <w:szCs w:val="28"/>
        </w:rPr>
        <w:t>бъема расходов  бюджета Камышевского</w:t>
      </w:r>
      <w:r w:rsidR="00912DA7" w:rsidRPr="008D6BC3">
        <w:rPr>
          <w:sz w:val="28"/>
          <w:szCs w:val="28"/>
        </w:rPr>
        <w:t xml:space="preserve"> сельского поселения, за исключением расходов, предусмотренных за счет целевых средс</w:t>
      </w:r>
      <w:r>
        <w:rPr>
          <w:sz w:val="28"/>
          <w:szCs w:val="28"/>
        </w:rPr>
        <w:t>тв из областного бюджета, с 2028</w:t>
      </w:r>
      <w:r w:rsidR="00912DA7" w:rsidRPr="008D6BC3">
        <w:rPr>
          <w:sz w:val="28"/>
          <w:szCs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912DA7" w:rsidRPr="006F1A72" w:rsidRDefault="00912DA7" w:rsidP="00912DA7">
      <w:pPr>
        <w:ind w:firstLine="708"/>
        <w:jc w:val="both"/>
        <w:rPr>
          <w:sz w:val="28"/>
          <w:szCs w:val="28"/>
        </w:rPr>
      </w:pPr>
      <w:r w:rsidRPr="008D6BC3">
        <w:rPr>
          <w:sz w:val="28"/>
          <w:szCs w:val="28"/>
        </w:rPr>
        <w:t xml:space="preserve">В соответствии с Решением Собрания депутатов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Pr="008D6BC3">
        <w:rPr>
          <w:sz w:val="28"/>
          <w:szCs w:val="28"/>
        </w:rPr>
        <w:t>Орл</w:t>
      </w:r>
      <w:r>
        <w:rPr>
          <w:sz w:val="28"/>
          <w:szCs w:val="28"/>
        </w:rPr>
        <w:t>овского района от 27.12.2018 № 97</w:t>
      </w:r>
      <w:r w:rsidRPr="008D6BC3">
        <w:rPr>
          <w:sz w:val="28"/>
          <w:szCs w:val="28"/>
        </w:rPr>
        <w:t xml:space="preserve"> «О бюджетном </w:t>
      </w:r>
      <w:r w:rsidRPr="008D6BC3">
        <w:rPr>
          <w:sz w:val="28"/>
          <w:szCs w:val="28"/>
        </w:rPr>
        <w:lastRenderedPageBreak/>
        <w:t xml:space="preserve">процессе в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м поселении </w:t>
      </w:r>
      <w:r w:rsidRPr="008D6BC3">
        <w:rPr>
          <w:sz w:val="28"/>
          <w:szCs w:val="28"/>
        </w:rPr>
        <w:t>Орловско</w:t>
      </w:r>
      <w:r>
        <w:rPr>
          <w:sz w:val="28"/>
          <w:szCs w:val="28"/>
        </w:rPr>
        <w:t>го</w:t>
      </w:r>
      <w:r w:rsidRPr="008D6B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D6BC3">
        <w:rPr>
          <w:sz w:val="28"/>
          <w:szCs w:val="28"/>
        </w:rPr>
        <w:t xml:space="preserve">» бюджет </w:t>
      </w:r>
      <w:r>
        <w:rPr>
          <w:sz w:val="28"/>
          <w:szCs w:val="28"/>
        </w:rPr>
        <w:t>поселения</w:t>
      </w:r>
      <w:r w:rsidRPr="008D6BC3">
        <w:rPr>
          <w:sz w:val="28"/>
          <w:szCs w:val="28"/>
        </w:rPr>
        <w:t xml:space="preserve"> составляется на основе муниципальных программ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Pr="006F1A72">
        <w:rPr>
          <w:sz w:val="28"/>
          <w:szCs w:val="28"/>
        </w:rPr>
        <w:t>Орловского района.</w:t>
      </w:r>
    </w:p>
    <w:p w:rsidR="00912DA7" w:rsidRPr="006F1A72" w:rsidRDefault="00912DA7" w:rsidP="00912DA7">
      <w:pPr>
        <w:ind w:firstLine="708"/>
        <w:jc w:val="both"/>
        <w:rPr>
          <w:sz w:val="28"/>
          <w:szCs w:val="28"/>
        </w:rPr>
      </w:pPr>
      <w:r w:rsidRPr="006F1A72">
        <w:rPr>
          <w:sz w:val="28"/>
          <w:szCs w:val="28"/>
        </w:rPr>
        <w:t xml:space="preserve">Доля расходов бюджета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Pr="006F1A72">
        <w:rPr>
          <w:sz w:val="28"/>
          <w:szCs w:val="28"/>
        </w:rPr>
        <w:t xml:space="preserve">Орловского района, формируемых в рамках муниципальных программ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Pr="006F1A72">
        <w:rPr>
          <w:sz w:val="28"/>
          <w:szCs w:val="28"/>
        </w:rPr>
        <w:t xml:space="preserve">Орловского района, ежегодно планируется более 90 процентов в общем объеме расходов бюджета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r w:rsidRPr="006F1A72">
        <w:rPr>
          <w:sz w:val="28"/>
          <w:szCs w:val="28"/>
        </w:rPr>
        <w:t>Орловского района.</w:t>
      </w:r>
    </w:p>
    <w:p w:rsidR="00912DA7" w:rsidRPr="006F1A72" w:rsidRDefault="00912DA7" w:rsidP="00912DA7">
      <w:pPr>
        <w:tabs>
          <w:tab w:val="left" w:pos="709"/>
        </w:tabs>
        <w:jc w:val="both"/>
        <w:rPr>
          <w:sz w:val="28"/>
          <w:szCs w:val="28"/>
        </w:rPr>
      </w:pPr>
      <w:r w:rsidRPr="006F1A72">
        <w:rPr>
          <w:sz w:val="28"/>
          <w:szCs w:val="28"/>
        </w:rPr>
        <w:tab/>
        <w:t xml:space="preserve">Основной объем средств сконцентрирован на реализации муниципальных программ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F1A72">
        <w:rPr>
          <w:sz w:val="28"/>
          <w:szCs w:val="28"/>
        </w:rPr>
        <w:t xml:space="preserve">Орловского района, предусматривающих инвестиции в человеческий капитал, включая расходы на развитие образования, здравоохранения, культуры и спорта, социальную поддержку и социальное обслуживание населения </w:t>
      </w:r>
      <w:r>
        <w:rPr>
          <w:sz w:val="28"/>
          <w:szCs w:val="28"/>
        </w:rPr>
        <w:t>поселения</w:t>
      </w:r>
      <w:r w:rsidRPr="006F1A72">
        <w:rPr>
          <w:sz w:val="28"/>
          <w:szCs w:val="28"/>
        </w:rPr>
        <w:t xml:space="preserve">, поддержку молодежи, обеспечение отдельных категорий граждан жильем. </w:t>
      </w:r>
    </w:p>
    <w:p w:rsidR="00912DA7" w:rsidRPr="006F1A72" w:rsidRDefault="00912DA7" w:rsidP="00912D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12DA7" w:rsidRPr="006F1A72" w:rsidRDefault="00912DA7" w:rsidP="00912DA7">
      <w:pPr>
        <w:suppressAutoHyphens/>
        <w:jc w:val="center"/>
        <w:rPr>
          <w:sz w:val="28"/>
          <w:szCs w:val="28"/>
        </w:rPr>
      </w:pPr>
      <w:r w:rsidRPr="006F1A72">
        <w:rPr>
          <w:sz w:val="28"/>
          <w:szCs w:val="28"/>
        </w:rPr>
        <w:t>Основные подходы к долговой политике</w:t>
      </w:r>
    </w:p>
    <w:p w:rsidR="00912DA7" w:rsidRPr="006F1A72" w:rsidRDefault="00912DA7" w:rsidP="00912DA7">
      <w:pPr>
        <w:suppressAutoHyphens/>
        <w:jc w:val="both"/>
        <w:rPr>
          <w:sz w:val="28"/>
          <w:szCs w:val="28"/>
        </w:rPr>
      </w:pPr>
    </w:p>
    <w:p w:rsidR="00912DA7" w:rsidRPr="006F1A72" w:rsidRDefault="00912DA7" w:rsidP="00912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A72">
        <w:rPr>
          <w:sz w:val="28"/>
          <w:szCs w:val="28"/>
        </w:rPr>
        <w:t xml:space="preserve">Долговая политика на долгосрочный период будет направлена на обеспечение потребностей </w:t>
      </w:r>
      <w:r>
        <w:rPr>
          <w:sz w:val="28"/>
          <w:szCs w:val="28"/>
        </w:rPr>
        <w:t>Камышевского</w:t>
      </w:r>
      <w:r w:rsidRPr="008D6BC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F1A72">
        <w:rPr>
          <w:sz w:val="28"/>
          <w:szCs w:val="28"/>
        </w:rPr>
        <w:t>Орловского района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муниципального долга на экономически безопасном уровне.</w:t>
      </w:r>
    </w:p>
    <w:p w:rsidR="00912DA7" w:rsidRPr="006F1A72" w:rsidRDefault="00912DA7" w:rsidP="00912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1A72">
        <w:rPr>
          <w:sz w:val="28"/>
          <w:szCs w:val="28"/>
        </w:rPr>
        <w:tab/>
        <w:t>Долговая политика является производн</w:t>
      </w:r>
      <w:r w:rsidR="00E4426F">
        <w:rPr>
          <w:sz w:val="28"/>
          <w:szCs w:val="28"/>
        </w:rPr>
        <w:t>ой от бюджетной политики. В 2025 - 2027</w:t>
      </w:r>
      <w:r w:rsidRPr="006F1A72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не </w:t>
      </w:r>
      <w:r w:rsidRPr="006F1A72">
        <w:rPr>
          <w:sz w:val="28"/>
          <w:szCs w:val="28"/>
        </w:rPr>
        <w:t xml:space="preserve"> планируется осуществление рыночных заимствований в целях обеспечения исполнения долговых обязательств.</w:t>
      </w:r>
    </w:p>
    <w:p w:rsidR="00912DA7" w:rsidRPr="006F1A72" w:rsidRDefault="00912DA7" w:rsidP="00912D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1A72">
        <w:rPr>
          <w:sz w:val="28"/>
          <w:szCs w:val="28"/>
        </w:rPr>
        <w:tab/>
        <w:t>Осуществление комплекса мер в рамках реализации долговой политики позволит привлекать необходимые для развития района заемные ресурсы при поддержании приемлемых уровней риска и стоимости заимствований.</w:t>
      </w:r>
    </w:p>
    <w:p w:rsidR="00912DA7" w:rsidRDefault="00912DA7" w:rsidP="00912DA7">
      <w:pPr>
        <w:autoSpaceDE w:val="0"/>
        <w:autoSpaceDN w:val="0"/>
        <w:adjustRightInd w:val="0"/>
        <w:jc w:val="both"/>
        <w:rPr>
          <w:sz w:val="28"/>
        </w:rPr>
      </w:pPr>
      <w:r w:rsidRPr="006F1A72">
        <w:rPr>
          <w:sz w:val="28"/>
          <w:szCs w:val="28"/>
        </w:rPr>
        <w:tab/>
      </w:r>
    </w:p>
    <w:p w:rsidR="00912DA7" w:rsidRDefault="00912DA7" w:rsidP="00912DA7">
      <w:pPr>
        <w:rPr>
          <w:sz w:val="28"/>
        </w:rPr>
      </w:pPr>
    </w:p>
    <w:p w:rsidR="00912DA7" w:rsidRDefault="00912DA7" w:rsidP="00912DA7">
      <w:pPr>
        <w:rPr>
          <w:sz w:val="28"/>
        </w:rPr>
      </w:pPr>
    </w:p>
    <w:p w:rsidR="00912DA7" w:rsidRPr="00D85765" w:rsidRDefault="00912DA7" w:rsidP="00912DA7">
      <w:pPr>
        <w:jc w:val="both"/>
        <w:rPr>
          <w:sz w:val="28"/>
        </w:rPr>
      </w:pPr>
      <w:r>
        <w:rPr>
          <w:sz w:val="28"/>
        </w:rPr>
        <w:t>Ведущий специалист                                                       Т.А.Воробинская</w:t>
      </w:r>
    </w:p>
    <w:p w:rsidR="00912DA7" w:rsidRDefault="00912DA7" w:rsidP="00912DA7">
      <w:pPr>
        <w:rPr>
          <w:sz w:val="28"/>
        </w:rPr>
      </w:pPr>
    </w:p>
    <w:p w:rsidR="00912DA7" w:rsidRDefault="00912DA7" w:rsidP="00912DA7">
      <w:pPr>
        <w:suppressAutoHyphens/>
        <w:spacing w:line="233" w:lineRule="auto"/>
        <w:jc w:val="center"/>
        <w:rPr>
          <w:color w:val="000000"/>
          <w:sz w:val="28"/>
          <w:szCs w:val="28"/>
        </w:rPr>
      </w:pPr>
    </w:p>
    <w:p w:rsidR="00912DA7" w:rsidRDefault="00912DA7" w:rsidP="00912DA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12DA7" w:rsidRDefault="00912DA7" w:rsidP="00912DA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12DA7" w:rsidRDefault="00912DA7" w:rsidP="00912DA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12DA7" w:rsidRDefault="00912DA7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FF07CB" w:rsidRDefault="00FF07CB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FF07CB" w:rsidRDefault="00FF07CB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FF07CB" w:rsidRDefault="00FF07CB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FF07CB" w:rsidRDefault="00FF07CB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FF07CB" w:rsidRDefault="00FF07CB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FF07CB" w:rsidRDefault="00FF07CB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912DA7" w:rsidRDefault="00912DA7" w:rsidP="0065513D">
      <w:pPr>
        <w:suppressAutoHyphens/>
        <w:spacing w:line="233" w:lineRule="auto"/>
        <w:jc w:val="center"/>
        <w:rPr>
          <w:sz w:val="28"/>
          <w:szCs w:val="28"/>
        </w:rPr>
      </w:pPr>
    </w:p>
    <w:sectPr w:rsidR="00912DA7" w:rsidSect="00540E73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AA" w:rsidRDefault="007E55AA">
      <w:r>
        <w:separator/>
      </w:r>
    </w:p>
  </w:endnote>
  <w:endnote w:type="continuationSeparator" w:id="1">
    <w:p w:rsidR="007E55AA" w:rsidRDefault="007E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Default="00347FF3">
    <w:pPr>
      <w:pStyle w:val="a7"/>
      <w:jc w:val="right"/>
    </w:pPr>
    <w:r>
      <w:rPr>
        <w:noProof/>
      </w:rPr>
      <w:fldChar w:fldCharType="begin"/>
    </w:r>
    <w:r w:rsidR="002E7A5F">
      <w:rPr>
        <w:noProof/>
      </w:rPr>
      <w:instrText xml:space="preserve"> PAGE   \* MERGEFORMAT </w:instrText>
    </w:r>
    <w:r>
      <w:rPr>
        <w:noProof/>
      </w:rPr>
      <w:fldChar w:fldCharType="separate"/>
    </w:r>
    <w:r w:rsidR="002E7A5F">
      <w:rPr>
        <w:noProof/>
      </w:rPr>
      <w:t>2</w:t>
    </w:r>
    <w:r>
      <w:rPr>
        <w:noProof/>
      </w:rPr>
      <w:fldChar w:fldCharType="end"/>
    </w:r>
  </w:p>
  <w:p w:rsidR="002E7A5F" w:rsidRDefault="002E7A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Default="00347FF3">
    <w:pPr>
      <w:pStyle w:val="a7"/>
      <w:jc w:val="right"/>
    </w:pPr>
    <w:r>
      <w:rPr>
        <w:noProof/>
      </w:rPr>
      <w:fldChar w:fldCharType="begin"/>
    </w:r>
    <w:r w:rsidR="002E7A5F">
      <w:rPr>
        <w:noProof/>
      </w:rPr>
      <w:instrText xml:space="preserve"> PAGE   \* MERGEFORMAT </w:instrText>
    </w:r>
    <w:r>
      <w:rPr>
        <w:noProof/>
      </w:rPr>
      <w:fldChar w:fldCharType="separate"/>
    </w:r>
    <w:r w:rsidR="003B6B9D">
      <w:rPr>
        <w:noProof/>
      </w:rPr>
      <w:t>1</w:t>
    </w:r>
    <w:r>
      <w:rPr>
        <w:noProof/>
      </w:rPr>
      <w:fldChar w:fldCharType="end"/>
    </w:r>
  </w:p>
  <w:p w:rsidR="002E7A5F" w:rsidRDefault="002E7A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Default="00347FF3" w:rsidP="00D0013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7A5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6B9D">
      <w:rPr>
        <w:rStyle w:val="ab"/>
        <w:noProof/>
      </w:rPr>
      <w:t>4</w:t>
    </w:r>
    <w:r>
      <w:rPr>
        <w:rStyle w:val="ab"/>
      </w:rPr>
      <w:fldChar w:fldCharType="end"/>
    </w:r>
  </w:p>
  <w:p w:rsidR="002E7A5F" w:rsidRPr="00DE5377" w:rsidRDefault="002E7A5F" w:rsidP="00D00138">
    <w:pPr>
      <w:pStyle w:val="a7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Default="00347FF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E7A5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7A5F">
      <w:rPr>
        <w:rStyle w:val="ab"/>
        <w:noProof/>
      </w:rPr>
      <w:t>14</w:t>
    </w:r>
    <w:r>
      <w:rPr>
        <w:rStyle w:val="ab"/>
      </w:rPr>
      <w:fldChar w:fldCharType="end"/>
    </w:r>
  </w:p>
  <w:p w:rsidR="002E7A5F" w:rsidRDefault="002E7A5F">
    <w:pPr>
      <w:pStyle w:val="a7"/>
      <w:ind w:right="360"/>
    </w:pPr>
  </w:p>
  <w:p w:rsidR="002E7A5F" w:rsidRDefault="002E7A5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Default="00347FF3">
    <w:pPr>
      <w:pStyle w:val="a7"/>
      <w:jc w:val="right"/>
    </w:pPr>
    <w:r>
      <w:rPr>
        <w:noProof/>
      </w:rPr>
      <w:fldChar w:fldCharType="begin"/>
    </w:r>
    <w:r w:rsidR="002E7A5F">
      <w:rPr>
        <w:noProof/>
      </w:rPr>
      <w:instrText xml:space="preserve"> PAGE   \* MERGEFORMAT </w:instrText>
    </w:r>
    <w:r>
      <w:rPr>
        <w:noProof/>
      </w:rPr>
      <w:fldChar w:fldCharType="separate"/>
    </w:r>
    <w:r w:rsidR="003B6B9D">
      <w:rPr>
        <w:noProof/>
      </w:rPr>
      <w:t>11</w:t>
    </w:r>
    <w:r>
      <w:rPr>
        <w:noProof/>
      </w:rPr>
      <w:fldChar w:fldCharType="end"/>
    </w:r>
  </w:p>
  <w:p w:rsidR="002E7A5F" w:rsidRPr="00B36388" w:rsidRDefault="002E7A5F" w:rsidP="00B36388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Default="00347FF3">
    <w:pPr>
      <w:pStyle w:val="a7"/>
      <w:jc w:val="right"/>
    </w:pPr>
    <w:r>
      <w:rPr>
        <w:noProof/>
      </w:rPr>
      <w:fldChar w:fldCharType="begin"/>
    </w:r>
    <w:r w:rsidR="002E7A5F">
      <w:rPr>
        <w:noProof/>
      </w:rPr>
      <w:instrText xml:space="preserve"> PAGE   \* MERGEFORMAT </w:instrText>
    </w:r>
    <w:r>
      <w:rPr>
        <w:noProof/>
      </w:rPr>
      <w:fldChar w:fldCharType="separate"/>
    </w:r>
    <w:r w:rsidR="003B6B9D">
      <w:rPr>
        <w:noProof/>
      </w:rPr>
      <w:t>8</w:t>
    </w:r>
    <w:r>
      <w:rPr>
        <w:noProof/>
      </w:rPr>
      <w:fldChar w:fldCharType="end"/>
    </w:r>
  </w:p>
  <w:p w:rsidR="002E7A5F" w:rsidRPr="00B36388" w:rsidRDefault="002E7A5F" w:rsidP="00B3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AA" w:rsidRDefault="007E55AA">
      <w:r>
        <w:separator/>
      </w:r>
    </w:p>
  </w:footnote>
  <w:footnote w:type="continuationSeparator" w:id="1">
    <w:p w:rsidR="007E55AA" w:rsidRDefault="007E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Pr="006A41C4" w:rsidRDefault="002E7A5F" w:rsidP="006A41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5F" w:rsidRDefault="002E7A5F" w:rsidP="006551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478"/>
    <w:rsid w:val="0000153A"/>
    <w:rsid w:val="000021E0"/>
    <w:rsid w:val="000022F4"/>
    <w:rsid w:val="00002797"/>
    <w:rsid w:val="00014425"/>
    <w:rsid w:val="00014D6B"/>
    <w:rsid w:val="000260C9"/>
    <w:rsid w:val="00032F71"/>
    <w:rsid w:val="00033C53"/>
    <w:rsid w:val="000435D6"/>
    <w:rsid w:val="00050C68"/>
    <w:rsid w:val="0005372C"/>
    <w:rsid w:val="00054D8B"/>
    <w:rsid w:val="000559D5"/>
    <w:rsid w:val="00060F3C"/>
    <w:rsid w:val="000610EE"/>
    <w:rsid w:val="00065D72"/>
    <w:rsid w:val="00066902"/>
    <w:rsid w:val="00077AE1"/>
    <w:rsid w:val="00077BB5"/>
    <w:rsid w:val="000808D6"/>
    <w:rsid w:val="000833B5"/>
    <w:rsid w:val="000870ED"/>
    <w:rsid w:val="00092560"/>
    <w:rsid w:val="000A3056"/>
    <w:rsid w:val="000A4715"/>
    <w:rsid w:val="000A726F"/>
    <w:rsid w:val="000A7878"/>
    <w:rsid w:val="000B4002"/>
    <w:rsid w:val="000B66C7"/>
    <w:rsid w:val="000B6CA8"/>
    <w:rsid w:val="000C3F87"/>
    <w:rsid w:val="000C430D"/>
    <w:rsid w:val="000D56BF"/>
    <w:rsid w:val="000E7892"/>
    <w:rsid w:val="000F2B40"/>
    <w:rsid w:val="000F5B6A"/>
    <w:rsid w:val="001006EB"/>
    <w:rsid w:val="00102BF2"/>
    <w:rsid w:val="00104E0D"/>
    <w:rsid w:val="0010504A"/>
    <w:rsid w:val="00116A97"/>
    <w:rsid w:val="00116BFA"/>
    <w:rsid w:val="00117615"/>
    <w:rsid w:val="00125DE3"/>
    <w:rsid w:val="00126F24"/>
    <w:rsid w:val="00131045"/>
    <w:rsid w:val="00153B21"/>
    <w:rsid w:val="00161674"/>
    <w:rsid w:val="00170B3B"/>
    <w:rsid w:val="001777DA"/>
    <w:rsid w:val="00185C19"/>
    <w:rsid w:val="001974EE"/>
    <w:rsid w:val="001A0A74"/>
    <w:rsid w:val="001A785D"/>
    <w:rsid w:val="001B2D1C"/>
    <w:rsid w:val="001B4E4D"/>
    <w:rsid w:val="001C1D98"/>
    <w:rsid w:val="001C2104"/>
    <w:rsid w:val="001C5E82"/>
    <w:rsid w:val="001C76C8"/>
    <w:rsid w:val="001D00E9"/>
    <w:rsid w:val="001D05A5"/>
    <w:rsid w:val="001D0E5B"/>
    <w:rsid w:val="001D2690"/>
    <w:rsid w:val="001D76C8"/>
    <w:rsid w:val="001E05BB"/>
    <w:rsid w:val="001E6AD4"/>
    <w:rsid w:val="001E7223"/>
    <w:rsid w:val="001F2A09"/>
    <w:rsid w:val="001F4BE3"/>
    <w:rsid w:val="001F6D02"/>
    <w:rsid w:val="0020306B"/>
    <w:rsid w:val="00207C60"/>
    <w:rsid w:val="002214A8"/>
    <w:rsid w:val="00223D41"/>
    <w:rsid w:val="00236266"/>
    <w:rsid w:val="00241DBC"/>
    <w:rsid w:val="00243529"/>
    <w:rsid w:val="002441A7"/>
    <w:rsid w:val="00245A20"/>
    <w:rsid w:val="002504E8"/>
    <w:rsid w:val="00254382"/>
    <w:rsid w:val="00255A4C"/>
    <w:rsid w:val="0027031E"/>
    <w:rsid w:val="00272921"/>
    <w:rsid w:val="00272D65"/>
    <w:rsid w:val="00272E6E"/>
    <w:rsid w:val="0028703B"/>
    <w:rsid w:val="00291BE3"/>
    <w:rsid w:val="002A1B40"/>
    <w:rsid w:val="002A2062"/>
    <w:rsid w:val="002A217C"/>
    <w:rsid w:val="002A31A1"/>
    <w:rsid w:val="002A5070"/>
    <w:rsid w:val="002A71B8"/>
    <w:rsid w:val="002B1DC9"/>
    <w:rsid w:val="002B20DE"/>
    <w:rsid w:val="002B6527"/>
    <w:rsid w:val="002B6BC0"/>
    <w:rsid w:val="002B6F59"/>
    <w:rsid w:val="002C12F4"/>
    <w:rsid w:val="002C135C"/>
    <w:rsid w:val="002C1897"/>
    <w:rsid w:val="002C5E60"/>
    <w:rsid w:val="002E0186"/>
    <w:rsid w:val="002E199C"/>
    <w:rsid w:val="002E65D5"/>
    <w:rsid w:val="002E7A5F"/>
    <w:rsid w:val="002F63E3"/>
    <w:rsid w:val="002F74D7"/>
    <w:rsid w:val="0030124B"/>
    <w:rsid w:val="0030292C"/>
    <w:rsid w:val="00305625"/>
    <w:rsid w:val="00311FE1"/>
    <w:rsid w:val="00313D3A"/>
    <w:rsid w:val="003153D4"/>
    <w:rsid w:val="003159CE"/>
    <w:rsid w:val="003167D4"/>
    <w:rsid w:val="0032183D"/>
    <w:rsid w:val="00323B10"/>
    <w:rsid w:val="00341FC1"/>
    <w:rsid w:val="00344B1C"/>
    <w:rsid w:val="003477D9"/>
    <w:rsid w:val="00347FF3"/>
    <w:rsid w:val="00353E14"/>
    <w:rsid w:val="00364009"/>
    <w:rsid w:val="0037040B"/>
    <w:rsid w:val="003705BD"/>
    <w:rsid w:val="00373486"/>
    <w:rsid w:val="003830FF"/>
    <w:rsid w:val="0039032F"/>
    <w:rsid w:val="003921D8"/>
    <w:rsid w:val="003949E1"/>
    <w:rsid w:val="003A10D5"/>
    <w:rsid w:val="003A11BC"/>
    <w:rsid w:val="003A1260"/>
    <w:rsid w:val="003A792C"/>
    <w:rsid w:val="003B2193"/>
    <w:rsid w:val="003B2C73"/>
    <w:rsid w:val="003B6B9D"/>
    <w:rsid w:val="003C04C8"/>
    <w:rsid w:val="003C14E2"/>
    <w:rsid w:val="003C1986"/>
    <w:rsid w:val="003C43C4"/>
    <w:rsid w:val="003C7B5C"/>
    <w:rsid w:val="003D3055"/>
    <w:rsid w:val="003D4364"/>
    <w:rsid w:val="003D5EFE"/>
    <w:rsid w:val="003E0B86"/>
    <w:rsid w:val="003F058E"/>
    <w:rsid w:val="00405047"/>
    <w:rsid w:val="00405BBD"/>
    <w:rsid w:val="00407B71"/>
    <w:rsid w:val="004129B9"/>
    <w:rsid w:val="00425061"/>
    <w:rsid w:val="00432946"/>
    <w:rsid w:val="004344A9"/>
    <w:rsid w:val="0043686A"/>
    <w:rsid w:val="00441069"/>
    <w:rsid w:val="00444636"/>
    <w:rsid w:val="00444BBC"/>
    <w:rsid w:val="00447AD3"/>
    <w:rsid w:val="00447FDB"/>
    <w:rsid w:val="00453869"/>
    <w:rsid w:val="0045545B"/>
    <w:rsid w:val="00455BCA"/>
    <w:rsid w:val="00463E0A"/>
    <w:rsid w:val="00470BA8"/>
    <w:rsid w:val="004711EC"/>
    <w:rsid w:val="004741F3"/>
    <w:rsid w:val="00477DD5"/>
    <w:rsid w:val="00480BC7"/>
    <w:rsid w:val="00484390"/>
    <w:rsid w:val="004871AA"/>
    <w:rsid w:val="0049065F"/>
    <w:rsid w:val="00490C7E"/>
    <w:rsid w:val="00492576"/>
    <w:rsid w:val="0049463C"/>
    <w:rsid w:val="004B6A5C"/>
    <w:rsid w:val="004C61D0"/>
    <w:rsid w:val="004D5E55"/>
    <w:rsid w:val="004E0F04"/>
    <w:rsid w:val="004E5B6C"/>
    <w:rsid w:val="004E65DF"/>
    <w:rsid w:val="004E6705"/>
    <w:rsid w:val="004E78FD"/>
    <w:rsid w:val="004F36D9"/>
    <w:rsid w:val="004F37D4"/>
    <w:rsid w:val="004F6AE5"/>
    <w:rsid w:val="004F7011"/>
    <w:rsid w:val="005001CF"/>
    <w:rsid w:val="00515D9C"/>
    <w:rsid w:val="005235B9"/>
    <w:rsid w:val="00524EA3"/>
    <w:rsid w:val="005319D0"/>
    <w:rsid w:val="00531FBD"/>
    <w:rsid w:val="0053366A"/>
    <w:rsid w:val="00540E73"/>
    <w:rsid w:val="0055270F"/>
    <w:rsid w:val="00557DE5"/>
    <w:rsid w:val="005639BC"/>
    <w:rsid w:val="00573429"/>
    <w:rsid w:val="00575355"/>
    <w:rsid w:val="005759FE"/>
    <w:rsid w:val="00586679"/>
    <w:rsid w:val="00587BF6"/>
    <w:rsid w:val="00590E52"/>
    <w:rsid w:val="00593002"/>
    <w:rsid w:val="005A57F2"/>
    <w:rsid w:val="005B0FEC"/>
    <w:rsid w:val="005B42DF"/>
    <w:rsid w:val="005B6478"/>
    <w:rsid w:val="005C5052"/>
    <w:rsid w:val="005C5FF3"/>
    <w:rsid w:val="005C7246"/>
    <w:rsid w:val="005D43F0"/>
    <w:rsid w:val="005E41D3"/>
    <w:rsid w:val="00600279"/>
    <w:rsid w:val="00606B86"/>
    <w:rsid w:val="006079B6"/>
    <w:rsid w:val="006100E8"/>
    <w:rsid w:val="0061031C"/>
    <w:rsid w:val="006109EA"/>
    <w:rsid w:val="00611679"/>
    <w:rsid w:val="00613D7D"/>
    <w:rsid w:val="0061723C"/>
    <w:rsid w:val="00624640"/>
    <w:rsid w:val="006248A7"/>
    <w:rsid w:val="00625D0C"/>
    <w:rsid w:val="0064367A"/>
    <w:rsid w:val="00653429"/>
    <w:rsid w:val="0065513D"/>
    <w:rsid w:val="006564DB"/>
    <w:rsid w:val="00657445"/>
    <w:rsid w:val="00660EE3"/>
    <w:rsid w:val="006678CB"/>
    <w:rsid w:val="00676B57"/>
    <w:rsid w:val="00676F1B"/>
    <w:rsid w:val="006844CA"/>
    <w:rsid w:val="00696D2D"/>
    <w:rsid w:val="00697016"/>
    <w:rsid w:val="006A41C4"/>
    <w:rsid w:val="006B3C16"/>
    <w:rsid w:val="006B7A21"/>
    <w:rsid w:val="006C5DB0"/>
    <w:rsid w:val="006D3360"/>
    <w:rsid w:val="006D3A8D"/>
    <w:rsid w:val="006E000F"/>
    <w:rsid w:val="006F0ACA"/>
    <w:rsid w:val="006F5F30"/>
    <w:rsid w:val="00706A70"/>
    <w:rsid w:val="00711044"/>
    <w:rsid w:val="007120F8"/>
    <w:rsid w:val="00717EF7"/>
    <w:rsid w:val="007219F0"/>
    <w:rsid w:val="00721BBF"/>
    <w:rsid w:val="00724ABD"/>
    <w:rsid w:val="00726D3C"/>
    <w:rsid w:val="00727DD6"/>
    <w:rsid w:val="00731717"/>
    <w:rsid w:val="00732503"/>
    <w:rsid w:val="00746F72"/>
    <w:rsid w:val="00760A90"/>
    <w:rsid w:val="00765D34"/>
    <w:rsid w:val="00766E15"/>
    <w:rsid w:val="007730B1"/>
    <w:rsid w:val="0077337D"/>
    <w:rsid w:val="0077751E"/>
    <w:rsid w:val="00781779"/>
    <w:rsid w:val="00782222"/>
    <w:rsid w:val="007840C2"/>
    <w:rsid w:val="0079236B"/>
    <w:rsid w:val="007936ED"/>
    <w:rsid w:val="007A5F37"/>
    <w:rsid w:val="007B19FB"/>
    <w:rsid w:val="007B6388"/>
    <w:rsid w:val="007C0A5F"/>
    <w:rsid w:val="007D0653"/>
    <w:rsid w:val="007D5A44"/>
    <w:rsid w:val="007E55AA"/>
    <w:rsid w:val="007F302F"/>
    <w:rsid w:val="007F416C"/>
    <w:rsid w:val="007F4A4E"/>
    <w:rsid w:val="007F684F"/>
    <w:rsid w:val="00803F3C"/>
    <w:rsid w:val="00804CFE"/>
    <w:rsid w:val="00811C94"/>
    <w:rsid w:val="00811CF1"/>
    <w:rsid w:val="00814645"/>
    <w:rsid w:val="008331AD"/>
    <w:rsid w:val="00833873"/>
    <w:rsid w:val="00834993"/>
    <w:rsid w:val="008357B2"/>
    <w:rsid w:val="00835C1E"/>
    <w:rsid w:val="008438D7"/>
    <w:rsid w:val="00845747"/>
    <w:rsid w:val="00846712"/>
    <w:rsid w:val="00847713"/>
    <w:rsid w:val="00854195"/>
    <w:rsid w:val="00856C4A"/>
    <w:rsid w:val="00860E5A"/>
    <w:rsid w:val="0086603F"/>
    <w:rsid w:val="00867AB6"/>
    <w:rsid w:val="008714AA"/>
    <w:rsid w:val="0087204B"/>
    <w:rsid w:val="00873660"/>
    <w:rsid w:val="00876C6B"/>
    <w:rsid w:val="00887402"/>
    <w:rsid w:val="00894E6F"/>
    <w:rsid w:val="008A08A5"/>
    <w:rsid w:val="008A0B8F"/>
    <w:rsid w:val="008A0D24"/>
    <w:rsid w:val="008A26EE"/>
    <w:rsid w:val="008A7B26"/>
    <w:rsid w:val="008B6AD3"/>
    <w:rsid w:val="008C3295"/>
    <w:rsid w:val="008C3D2A"/>
    <w:rsid w:val="008C47AA"/>
    <w:rsid w:val="008C4D69"/>
    <w:rsid w:val="008C6F67"/>
    <w:rsid w:val="008D571B"/>
    <w:rsid w:val="008E364A"/>
    <w:rsid w:val="008E4FED"/>
    <w:rsid w:val="008E74B5"/>
    <w:rsid w:val="008F5E1B"/>
    <w:rsid w:val="008F6253"/>
    <w:rsid w:val="00910044"/>
    <w:rsid w:val="009122B1"/>
    <w:rsid w:val="009127DC"/>
    <w:rsid w:val="00912DA7"/>
    <w:rsid w:val="00913129"/>
    <w:rsid w:val="00917C70"/>
    <w:rsid w:val="009228DF"/>
    <w:rsid w:val="00923266"/>
    <w:rsid w:val="00924E84"/>
    <w:rsid w:val="009254E4"/>
    <w:rsid w:val="00931944"/>
    <w:rsid w:val="00934BFC"/>
    <w:rsid w:val="00935A5F"/>
    <w:rsid w:val="00944921"/>
    <w:rsid w:val="00947FCC"/>
    <w:rsid w:val="009537BB"/>
    <w:rsid w:val="00953CBD"/>
    <w:rsid w:val="00955544"/>
    <w:rsid w:val="0095562D"/>
    <w:rsid w:val="00956D85"/>
    <w:rsid w:val="0096229E"/>
    <w:rsid w:val="0097520D"/>
    <w:rsid w:val="0098098B"/>
    <w:rsid w:val="009848C2"/>
    <w:rsid w:val="00985A10"/>
    <w:rsid w:val="00993E09"/>
    <w:rsid w:val="009B73AD"/>
    <w:rsid w:val="009C17CB"/>
    <w:rsid w:val="009C36A3"/>
    <w:rsid w:val="009D2A08"/>
    <w:rsid w:val="009D7110"/>
    <w:rsid w:val="009E1F15"/>
    <w:rsid w:val="009E4136"/>
    <w:rsid w:val="009F355B"/>
    <w:rsid w:val="009F7868"/>
    <w:rsid w:val="00A02D6D"/>
    <w:rsid w:val="00A05B6C"/>
    <w:rsid w:val="00A061D7"/>
    <w:rsid w:val="00A07222"/>
    <w:rsid w:val="00A10951"/>
    <w:rsid w:val="00A13630"/>
    <w:rsid w:val="00A148B7"/>
    <w:rsid w:val="00A14E16"/>
    <w:rsid w:val="00A16EAB"/>
    <w:rsid w:val="00A260A5"/>
    <w:rsid w:val="00A30E81"/>
    <w:rsid w:val="00A34804"/>
    <w:rsid w:val="00A372B0"/>
    <w:rsid w:val="00A54A22"/>
    <w:rsid w:val="00A67B50"/>
    <w:rsid w:val="00A86076"/>
    <w:rsid w:val="00A869F3"/>
    <w:rsid w:val="00A941CF"/>
    <w:rsid w:val="00A95353"/>
    <w:rsid w:val="00AB1ACA"/>
    <w:rsid w:val="00AB23A5"/>
    <w:rsid w:val="00AB34F6"/>
    <w:rsid w:val="00AC1015"/>
    <w:rsid w:val="00AC657B"/>
    <w:rsid w:val="00AC7654"/>
    <w:rsid w:val="00AC7EF6"/>
    <w:rsid w:val="00AD41E3"/>
    <w:rsid w:val="00AE2601"/>
    <w:rsid w:val="00AE6827"/>
    <w:rsid w:val="00B02C23"/>
    <w:rsid w:val="00B061A0"/>
    <w:rsid w:val="00B07918"/>
    <w:rsid w:val="00B11CE1"/>
    <w:rsid w:val="00B17EE7"/>
    <w:rsid w:val="00B22F6A"/>
    <w:rsid w:val="00B2566B"/>
    <w:rsid w:val="00B27754"/>
    <w:rsid w:val="00B31114"/>
    <w:rsid w:val="00B334C2"/>
    <w:rsid w:val="00B35556"/>
    <w:rsid w:val="00B35935"/>
    <w:rsid w:val="00B36163"/>
    <w:rsid w:val="00B36388"/>
    <w:rsid w:val="00B37E63"/>
    <w:rsid w:val="00B42502"/>
    <w:rsid w:val="00B4311D"/>
    <w:rsid w:val="00B444A2"/>
    <w:rsid w:val="00B54ACF"/>
    <w:rsid w:val="00B56162"/>
    <w:rsid w:val="00B61309"/>
    <w:rsid w:val="00B62CFB"/>
    <w:rsid w:val="00B71800"/>
    <w:rsid w:val="00B72D61"/>
    <w:rsid w:val="00B76F51"/>
    <w:rsid w:val="00B80D5B"/>
    <w:rsid w:val="00B81A41"/>
    <w:rsid w:val="00B8231A"/>
    <w:rsid w:val="00B82511"/>
    <w:rsid w:val="00B861DF"/>
    <w:rsid w:val="00BA58A8"/>
    <w:rsid w:val="00BB0870"/>
    <w:rsid w:val="00BB554E"/>
    <w:rsid w:val="00BB55C0"/>
    <w:rsid w:val="00BC0920"/>
    <w:rsid w:val="00BC1686"/>
    <w:rsid w:val="00BC1841"/>
    <w:rsid w:val="00BC5D85"/>
    <w:rsid w:val="00BD6DA0"/>
    <w:rsid w:val="00BE7ECC"/>
    <w:rsid w:val="00BF1054"/>
    <w:rsid w:val="00BF1971"/>
    <w:rsid w:val="00BF39F0"/>
    <w:rsid w:val="00BF3FF6"/>
    <w:rsid w:val="00BF461C"/>
    <w:rsid w:val="00C00AF7"/>
    <w:rsid w:val="00C11FDF"/>
    <w:rsid w:val="00C128BA"/>
    <w:rsid w:val="00C1456E"/>
    <w:rsid w:val="00C16376"/>
    <w:rsid w:val="00C17CAE"/>
    <w:rsid w:val="00C17F91"/>
    <w:rsid w:val="00C20B57"/>
    <w:rsid w:val="00C335B6"/>
    <w:rsid w:val="00C43C93"/>
    <w:rsid w:val="00C43F64"/>
    <w:rsid w:val="00C4461E"/>
    <w:rsid w:val="00C46B9A"/>
    <w:rsid w:val="00C5036B"/>
    <w:rsid w:val="00C572C4"/>
    <w:rsid w:val="00C57AEF"/>
    <w:rsid w:val="00C62AC4"/>
    <w:rsid w:val="00C663FA"/>
    <w:rsid w:val="00C731BB"/>
    <w:rsid w:val="00C74095"/>
    <w:rsid w:val="00C7631F"/>
    <w:rsid w:val="00C8331C"/>
    <w:rsid w:val="00C83455"/>
    <w:rsid w:val="00C92C92"/>
    <w:rsid w:val="00C95DA9"/>
    <w:rsid w:val="00CA151C"/>
    <w:rsid w:val="00CB1900"/>
    <w:rsid w:val="00CB301A"/>
    <w:rsid w:val="00CB43C1"/>
    <w:rsid w:val="00CB787B"/>
    <w:rsid w:val="00CC2856"/>
    <w:rsid w:val="00CC521A"/>
    <w:rsid w:val="00CC7513"/>
    <w:rsid w:val="00CD077D"/>
    <w:rsid w:val="00CE002B"/>
    <w:rsid w:val="00CE5183"/>
    <w:rsid w:val="00CE63DA"/>
    <w:rsid w:val="00CE7AEA"/>
    <w:rsid w:val="00CF077F"/>
    <w:rsid w:val="00CF2A4A"/>
    <w:rsid w:val="00CF5CC0"/>
    <w:rsid w:val="00CF76D0"/>
    <w:rsid w:val="00D00138"/>
    <w:rsid w:val="00D00358"/>
    <w:rsid w:val="00D00870"/>
    <w:rsid w:val="00D02449"/>
    <w:rsid w:val="00D06C24"/>
    <w:rsid w:val="00D13E83"/>
    <w:rsid w:val="00D33C3F"/>
    <w:rsid w:val="00D36EEF"/>
    <w:rsid w:val="00D43864"/>
    <w:rsid w:val="00D460DE"/>
    <w:rsid w:val="00D56238"/>
    <w:rsid w:val="00D62DD2"/>
    <w:rsid w:val="00D67295"/>
    <w:rsid w:val="00D73249"/>
    <w:rsid w:val="00D73323"/>
    <w:rsid w:val="00D75B17"/>
    <w:rsid w:val="00D807F4"/>
    <w:rsid w:val="00D84FCE"/>
    <w:rsid w:val="00D87156"/>
    <w:rsid w:val="00DA1E06"/>
    <w:rsid w:val="00DA7C1C"/>
    <w:rsid w:val="00DB4D6B"/>
    <w:rsid w:val="00DC1720"/>
    <w:rsid w:val="00DC19EA"/>
    <w:rsid w:val="00DC2302"/>
    <w:rsid w:val="00DC6AA9"/>
    <w:rsid w:val="00DC7454"/>
    <w:rsid w:val="00DE50C1"/>
    <w:rsid w:val="00DE570B"/>
    <w:rsid w:val="00DE58AE"/>
    <w:rsid w:val="00DF35BA"/>
    <w:rsid w:val="00DF4C2F"/>
    <w:rsid w:val="00DF7BBD"/>
    <w:rsid w:val="00E02B6E"/>
    <w:rsid w:val="00E031BC"/>
    <w:rsid w:val="00E04378"/>
    <w:rsid w:val="00E06180"/>
    <w:rsid w:val="00E101F1"/>
    <w:rsid w:val="00E138E0"/>
    <w:rsid w:val="00E140A2"/>
    <w:rsid w:val="00E3014F"/>
    <w:rsid w:val="00E30F60"/>
    <w:rsid w:val="00E3132E"/>
    <w:rsid w:val="00E3377F"/>
    <w:rsid w:val="00E3410A"/>
    <w:rsid w:val="00E36EA0"/>
    <w:rsid w:val="00E4426F"/>
    <w:rsid w:val="00E445DD"/>
    <w:rsid w:val="00E53B0F"/>
    <w:rsid w:val="00E61F30"/>
    <w:rsid w:val="00E657E1"/>
    <w:rsid w:val="00E67DF0"/>
    <w:rsid w:val="00E7274C"/>
    <w:rsid w:val="00E74E00"/>
    <w:rsid w:val="00E75C57"/>
    <w:rsid w:val="00E76953"/>
    <w:rsid w:val="00E76A4E"/>
    <w:rsid w:val="00E86530"/>
    <w:rsid w:val="00E86F85"/>
    <w:rsid w:val="00E93676"/>
    <w:rsid w:val="00E9626F"/>
    <w:rsid w:val="00EA38E9"/>
    <w:rsid w:val="00EC40AD"/>
    <w:rsid w:val="00ED696C"/>
    <w:rsid w:val="00ED6F55"/>
    <w:rsid w:val="00ED72D3"/>
    <w:rsid w:val="00EE08C8"/>
    <w:rsid w:val="00EE7AE6"/>
    <w:rsid w:val="00EF29AB"/>
    <w:rsid w:val="00EF56AF"/>
    <w:rsid w:val="00F016FD"/>
    <w:rsid w:val="00F02C40"/>
    <w:rsid w:val="00F0307F"/>
    <w:rsid w:val="00F11585"/>
    <w:rsid w:val="00F15C40"/>
    <w:rsid w:val="00F24917"/>
    <w:rsid w:val="00F30D40"/>
    <w:rsid w:val="00F31022"/>
    <w:rsid w:val="00F3125A"/>
    <w:rsid w:val="00F410DF"/>
    <w:rsid w:val="00F43875"/>
    <w:rsid w:val="00F471F1"/>
    <w:rsid w:val="00F5489A"/>
    <w:rsid w:val="00F56D98"/>
    <w:rsid w:val="00F632C1"/>
    <w:rsid w:val="00F66CDA"/>
    <w:rsid w:val="00F6711A"/>
    <w:rsid w:val="00F8225E"/>
    <w:rsid w:val="00F84F71"/>
    <w:rsid w:val="00F86418"/>
    <w:rsid w:val="00F9076B"/>
    <w:rsid w:val="00F9297B"/>
    <w:rsid w:val="00FA6611"/>
    <w:rsid w:val="00FB287C"/>
    <w:rsid w:val="00FB5307"/>
    <w:rsid w:val="00FC406A"/>
    <w:rsid w:val="00FD350A"/>
    <w:rsid w:val="00FD568D"/>
    <w:rsid w:val="00FE124D"/>
    <w:rsid w:val="00FF07CB"/>
    <w:rsid w:val="00FF45ED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A"/>
  </w:style>
  <w:style w:type="paragraph" w:styleId="1">
    <w:name w:val="heading 1"/>
    <w:basedOn w:val="a"/>
    <w:next w:val="a"/>
    <w:link w:val="10"/>
    <w:qFormat/>
    <w:rsid w:val="006844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6844CA"/>
    <w:rPr>
      <w:sz w:val="28"/>
    </w:rPr>
  </w:style>
  <w:style w:type="character" w:customStyle="1" w:styleId="a4">
    <w:name w:val="Основной текст Знак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6844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B7A21"/>
    <w:rPr>
      <w:sz w:val="28"/>
    </w:rPr>
  </w:style>
  <w:style w:type="paragraph" w:customStyle="1" w:styleId="Postan">
    <w:name w:val="Postan"/>
    <w:basedOn w:val="a"/>
    <w:rsid w:val="006844C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844CA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/>
      <w:sz w:val="28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/>
    </w:rPr>
  </w:style>
  <w:style w:type="character" w:customStyle="1" w:styleId="31">
    <w:name w:val="Основной текст 3 Знак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af9">
    <w:name w:val="Схема документа Знак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/>
      <w:color w:val="000000"/>
    </w:rPr>
  </w:style>
  <w:style w:type="character" w:customStyle="1" w:styleId="afd">
    <w:name w:val="Тема примечания Знак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link w:val="aff3"/>
    <w:uiPriority w:val="30"/>
    <w:rsid w:val="006B7A21"/>
    <w:rPr>
      <w:i/>
      <w:iCs/>
      <w:sz w:val="28"/>
      <w:szCs w:val="22"/>
    </w:rPr>
  </w:style>
  <w:style w:type="paragraph" w:customStyle="1" w:styleId="12">
    <w:name w:val="Название1"/>
    <w:basedOn w:val="a"/>
    <w:next w:val="a"/>
    <w:link w:val="aff5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5">
    <w:name w:val="Название Знак"/>
    <w:link w:val="12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6">
    <w:name w:val="Основной текст_"/>
    <w:link w:val="13"/>
    <w:locked/>
    <w:rsid w:val="006B7A21"/>
    <w:rPr>
      <w:b/>
      <w:bCs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7">
    <w:name w:val="Таб_текст Знак"/>
    <w:link w:val="aff8"/>
    <w:locked/>
    <w:rsid w:val="006B7A21"/>
    <w:rPr>
      <w:sz w:val="24"/>
      <w:szCs w:val="22"/>
    </w:rPr>
  </w:style>
  <w:style w:type="paragraph" w:customStyle="1" w:styleId="aff8">
    <w:name w:val="Таб_текст"/>
    <w:basedOn w:val="aff0"/>
    <w:link w:val="aff7"/>
    <w:qFormat/>
    <w:rsid w:val="006B7A21"/>
    <w:pPr>
      <w:jc w:val="left"/>
    </w:pPr>
    <w:rPr>
      <w:sz w:val="24"/>
      <w:szCs w:val="22"/>
    </w:rPr>
  </w:style>
  <w:style w:type="character" w:customStyle="1" w:styleId="aff9">
    <w:name w:val="Таб_заг Знак"/>
    <w:link w:val="affa"/>
    <w:locked/>
    <w:rsid w:val="006B7A21"/>
    <w:rPr>
      <w:sz w:val="24"/>
      <w:szCs w:val="22"/>
    </w:rPr>
  </w:style>
  <w:style w:type="paragraph" w:customStyle="1" w:styleId="affa">
    <w:name w:val="Таб_заг"/>
    <w:basedOn w:val="aff0"/>
    <w:link w:val="aff9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6B7A21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b">
    <w:name w:val="Subtle Emphasis"/>
    <w:uiPriority w:val="19"/>
    <w:qFormat/>
    <w:rsid w:val="006B7A21"/>
    <w:rPr>
      <w:i/>
      <w:iCs/>
    </w:rPr>
  </w:style>
  <w:style w:type="character" w:styleId="affc">
    <w:name w:val="Intense Emphasis"/>
    <w:uiPriority w:val="21"/>
    <w:qFormat/>
    <w:rsid w:val="006B7A21"/>
    <w:rPr>
      <w:b/>
      <w:bCs/>
      <w:i/>
      <w:iCs/>
    </w:rPr>
  </w:style>
  <w:style w:type="character" w:styleId="affd">
    <w:name w:val="Subtle Reference"/>
    <w:uiPriority w:val="31"/>
    <w:qFormat/>
    <w:rsid w:val="006B7A21"/>
    <w:rPr>
      <w:smallCaps/>
    </w:rPr>
  </w:style>
  <w:style w:type="character" w:styleId="affe">
    <w:name w:val="Intense Reference"/>
    <w:uiPriority w:val="32"/>
    <w:qFormat/>
    <w:rsid w:val="006B7A21"/>
    <w:rPr>
      <w:b/>
      <w:bCs/>
      <w:smallCaps/>
    </w:rPr>
  </w:style>
  <w:style w:type="character" w:styleId="afff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link w:val="36"/>
    <w:uiPriority w:val="99"/>
    <w:locked/>
    <w:rsid w:val="005B6478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B647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0">
    <w:name w:val="Table Grid"/>
    <w:basedOn w:val="a1"/>
    <w:uiPriority w:val="59"/>
    <w:rsid w:val="005B64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Hyperlink"/>
    <w:uiPriority w:val="99"/>
    <w:semiHidden/>
    <w:unhideWhenUsed/>
    <w:rsid w:val="005B6478"/>
    <w:rPr>
      <w:color w:val="0000FF"/>
      <w:u w:val="single"/>
    </w:rPr>
  </w:style>
  <w:style w:type="paragraph" w:customStyle="1" w:styleId="ConsPlusNormal1">
    <w:name w:val="ConsPlusNormal1"/>
    <w:qFormat/>
    <w:rsid w:val="006100E8"/>
    <w:pPr>
      <w:widowControl w:val="0"/>
      <w:suppressAutoHyphens/>
    </w:pPr>
    <w:rPr>
      <w:rFonts w:ascii="Arial" w:eastAsia="Tahoma" w:hAnsi="Arial" w:cs="Droid Sans Devanagari"/>
      <w:color w:val="000000"/>
      <w:sz w:val="16"/>
      <w:lang w:eastAsia="zh-CN" w:bidi="hi-IN"/>
    </w:rPr>
  </w:style>
  <w:style w:type="paragraph" w:customStyle="1" w:styleId="15">
    <w:name w:val="Обычный1"/>
    <w:rsid w:val="004D5E55"/>
    <w:rPr>
      <w:color w:val="000000"/>
    </w:rPr>
  </w:style>
  <w:style w:type="paragraph" w:customStyle="1" w:styleId="211">
    <w:name w:val="Основной текст 21"/>
    <w:basedOn w:val="a"/>
    <w:rsid w:val="00A072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13" Type="http://schemas.openxmlformats.org/officeDocument/2006/relationships/hyperlink" Target="consultantplus://offline/ref=E22F22ECF5A30A0BCC46B683C0E71601529500C2B0C591C7B631B91D91CAC606F8369403D0459E5C0FA5F2D5563DE8AAEB82074E8973CC026D2B7Bd9wCG" TargetMode="External"/><Relationship Id="rId18" Type="http://schemas.openxmlformats.org/officeDocument/2006/relationships/hyperlink" Target="consultantplus://offline/ref=E22F22ECF5A30A0BCC46B683C0E71601529500C2B0C594C4BB31B91D91CAC606F8369403D0459E5F0EA4F1DC563DE8AAEB82074E8973CC026D2B7Bd9wC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2F22ECF5A30A0BCC46B683C0E71601529500C2B1CD90CBBB31B91D91CAC606F8369403D0459A5F0FADF4DB563DE8AAEB82074E8973CC026D2B7Bd9wCG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E22F22ECF5A30A0BCC46B683C0E71601529500C2B0C594CBB331B91D91CAC606F8369403D0459E5F0EA4F1D9563DE8AAEB82074E8973CC026D2B7Bd9wCG" TargetMode="External"/><Relationship Id="rId25" Type="http://schemas.openxmlformats.org/officeDocument/2006/relationships/hyperlink" Target="consultantplus://offline/ref=21EAB5A8A1155EB0F9B9CEA97921B29B23C359EE4400F4153CA4582CF5FB7435EF44788FB818952B8776E5D414d1b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2F22ECF5A30A0BCC46B683C0E71601529500C2B0C597C1B231B91D91CAC606F8369403D0459E5E07A6F0D5563DE8AAEB82074E8973CC026D2B7Bd9wCG" TargetMode="External"/><Relationship Id="rId20" Type="http://schemas.openxmlformats.org/officeDocument/2006/relationships/hyperlink" Target="consultantplus://offline/ref=E22F22ECF5A30A0BCC46B683C0E71601529500C2B1CD97C2B431B91D91CAC606F8369403D0459E5F08A6F4D8563DE8AAEB82074E8973CC026D2B7Bd9wC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E22F22ECF5A30A0BCC46B683C0E71601529500C2B0C595C2B231B91D91CAC606F8369403D0459E570BA2F7DC563DE8AAEB82074E8973CC026D2B7Bd9wC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F22ECF5A30A0BCC46B683C0E71601529500C2B0C594C4B731B91D91CAC606F8369403D0459E5F0EA4F1DC563DE8AAEB82074E8973CC026D2B7Bd9wCG" TargetMode="External"/><Relationship Id="rId23" Type="http://schemas.openxmlformats.org/officeDocument/2006/relationships/hyperlink" Target="consultantplus://offline/ref=E22F22ECF5A30A0BCC46B683C0E71601529500C2B0C591C7B431B91D91CAC606F8369403D0459A5C0EA7F5D5563DE8AAEB82074E8973CC026D2B7Bd9wCG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E22F22ECF5A30A0BCC46B683C0E71601529500C2B0C491C0B531B91D91CAC606F8369403D0459E5D07A2F5DC563DE8AAEB82074E8973CC026D2B7Bd9wC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A295307B0177377D6C6D30B33D71EE482183841A647E93553D300E2D4D7B2D15D7EC66D9BFE663A1B8858F69BD9CB1D6287B3023C9BD64B665BE7A6Q2Q" TargetMode="External"/><Relationship Id="rId14" Type="http://schemas.openxmlformats.org/officeDocument/2006/relationships/hyperlink" Target="consultantplus://offline/ref=E22F22ECF5A30A0BCC46B683C0E71601529500C2B0C595C3B131B91D91CAC606F8369403D0459E5D0EACF3DC563DE8AAEB82074E8973CC026D2B7Bd9wCG" TargetMode="External"/><Relationship Id="rId22" Type="http://schemas.openxmlformats.org/officeDocument/2006/relationships/hyperlink" Target="consultantplus://offline/ref=E22F22ECF5A30A0BCC46B683C0E71601529500C2B0C495C7B731B91D91CAC606F8369403D0459E5F0EA4F1DC563DE8AAEB82074E8973CC026D2B7Bd9wCG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A5B67-6F91-4E51-B60D-7D76D839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21457</CharactersWithSpaces>
  <SharedDoc>false</SharedDoc>
  <HLinks>
    <vt:vector size="144" baseType="variant">
      <vt:variant>
        <vt:i4>1376259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  <vt:variant>
        <vt:i4>2621488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consultantplus://offline/ref=E4B38866F7AEEB0F5B64D4C17908537340541AD6981D7876BCCE881D970D0D223D85769E5DF2E284A444DC60A93208A7G2H5I</vt:lpwstr>
      </vt:variant>
      <vt:variant>
        <vt:lpwstr/>
      </vt:variant>
      <vt:variant>
        <vt:i4>5570573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consultantplus://offline/ref=E22F22ECF5A30A0BCC46B683C0E71601529500C2B1CD97C2B431B91D91CAC606F8369403D0459E5F08A6F4D8563DE8AAEB82074E8973CC026D2B7Bd9wCG</vt:lpwstr>
      </vt:variant>
      <vt:variant>
        <vt:lpwstr/>
      </vt:variant>
      <vt:variant>
        <vt:i4>5570573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consultantplus://offline/ref=E22F22ECF5A30A0BCC46B683C0E71601529500C2B0C595C3B131B91D91CAC606F8369403D0459E5D0EACF3DC563DE8AAEB82074E8973CC026D2B7Bd9wCG</vt:lpwstr>
      </vt:variant>
      <vt:variant>
        <vt:lpwstr/>
      </vt:variant>
      <vt:variant>
        <vt:i4>5570575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consultantplus://offline/ref=E22F22ECF5A30A0BCC46B683C0E71601529500C2B0C591C7B631B91D91CAC606F8369403D0459E5C0FA5F2D5563DE8AAEB82074E8973CC026D2B7Bd9wCG</vt:lpwstr>
      </vt:variant>
      <vt:variant>
        <vt:lpwstr/>
      </vt:variant>
      <vt:variant>
        <vt:i4>5570573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consultantplus://offline/ref=E22F22ECF5A30A0BCC46B683C0E71601529500C2B0C593C3B731B91D91CAC606F8369403D0459E5F0CADF2DA563DE8AAEB82074E8973CC026D2B7Bd9wCG</vt:lpwstr>
      </vt:variant>
      <vt:variant>
        <vt:lpwstr/>
      </vt:variant>
      <vt:variant>
        <vt:i4>5570574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consultantplus://offline/ref=E22F22ECF5A30A0BCC46B683C0E71601529500C2B1CD97C3B731B91D91CAC606F8369403D0459E5F0EA4F1DC563DE8AAEB82074E8973CC026D2B7Bd9wCG</vt:lpwstr>
      </vt:variant>
      <vt:variant>
        <vt:lpwstr/>
      </vt:variant>
      <vt:variant>
        <vt:i4>5570650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consultantplus://offline/ref=E22F22ECF5A30A0BCC46B683C0E71601529500C2B0C594C4B731B91D91CAC606F8369403D0459E5F0EA4F1DC563DE8AAEB82074E8973CC026D2B7Bd9wCG</vt:lpwstr>
      </vt:variant>
      <vt:variant>
        <vt:lpwstr/>
      </vt:variant>
      <vt:variant>
        <vt:i4>5570652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consultantplus://offline/ref=E22F22ECF5A30A0BCC46B683C0E71601529500C2B0C591C7B731B91D91CAC606F8369403D0459E5F0EA4F1DC563DE8AAEB82074E8973CC026D2B7Bd9wCG</vt:lpwstr>
      </vt:variant>
      <vt:variant>
        <vt:lpwstr/>
      </vt:variant>
      <vt:variant>
        <vt:i4>5570642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consultantplus://offline/ref=E22F22ECF5A30A0BCC46B683C0E71601529500C2B0C594CBB331B91D91CAC606F8369403D0459E5F0EA4F1D9563DE8AAEB82074E8973CC026D2B7Bd9wCG</vt:lpwstr>
      </vt:variant>
      <vt:variant>
        <vt:lpwstr/>
      </vt:variant>
      <vt:variant>
        <vt:i4>5570570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consultantplus://offline/ref=E22F22ECF5A30A0BCC46B683C0E71601529500C2B0C595C3BA31B91D91CAC606F8369403D0459E5F0EA4F1DC563DE8AAEB82074E8973CC026D2B7Bd9wCG</vt:lpwstr>
      </vt:variant>
      <vt:variant>
        <vt:lpwstr/>
      </vt:variant>
      <vt:variant>
        <vt:i4>5570573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consultantplus://offline/ref=E22F22ECF5A30A0BCC46B683C0E71601529500C2B0C594CBB031B91D91CAC606F8369403D0459E580FA1F9D5563DE8AAEB82074E8973CC026D2B7Bd9wCG</vt:lpwstr>
      </vt:variant>
      <vt:variant>
        <vt:lpwstr/>
      </vt:variant>
      <vt:variant>
        <vt:i4>5570574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consultantplus://offline/ref=E22F22ECF5A30A0BCC46B683C0E71601529500C2B0C595C2B231B91D91CAC606F8369403D0459E570BA2F7DC563DE8AAEB82074E8973CC026D2B7Bd9wCG</vt:lpwstr>
      </vt:variant>
      <vt:variant>
        <vt:lpwstr/>
      </vt:variant>
      <vt:variant>
        <vt:i4>5570653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consultantplus://offline/ref=E22F22ECF5A30A0BCC46B683C0E71601529500C2B0C597C1B231B91D91CAC606F8369403D0459E5E07A6F0D5563DE8AAEB82074E8973CC026D2B7Bd9wCG</vt:lpwstr>
      </vt:variant>
      <vt:variant>
        <vt:lpwstr/>
      </vt:variant>
      <vt:variant>
        <vt:i4>5570649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consultantplus://offline/ref=E22F22ECF5A30A0BCC46B683C0E71601529500C2B0C495C7B731B91D91CAC606F8369403D0459E5F0EA4F1DC563DE8AAEB82074E8973CC026D2B7Bd9wCG</vt:lpwstr>
      </vt:variant>
      <vt:variant>
        <vt:lpwstr/>
      </vt:variant>
      <vt:variant>
        <vt:i4>5570654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consultantplus://offline/ref=E22F22ECF5A30A0BCC46B683C0E71601529500C2B1CD90CBBB31B91D91CAC606F8369403D0459A5F0FADF4DB563DE8AAEB82074E8973CC026D2B7Bd9wCG</vt:lpwstr>
      </vt:variant>
      <vt:variant>
        <vt:lpwstr/>
      </vt:variant>
      <vt:variant>
        <vt:i4>5570646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consultantplus://offline/ref=E22F22ECF5A30A0BCC46B683C0E71601529500C2B0C594C4BA31B91D91CAC606F8369403D0459E5F0EA4F1D9563DE8AAEB82074E8973CC026D2B7Bd9wCG</vt:lpwstr>
      </vt:variant>
      <vt:variant>
        <vt:lpwstr/>
      </vt:variant>
      <vt:variant>
        <vt:i4>5570649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consultantplus://offline/ref=E22F22ECF5A30A0BCC46B683C0E71601529500C2B0C595C3B231B91D91CAC606F8369403D0459E5F0EA4F1DC563DE8AAEB82074E8973CC026D2B7Bd9wCG</vt:lpwstr>
      </vt:variant>
      <vt:variant>
        <vt:lpwstr/>
      </vt:variant>
      <vt:variant>
        <vt:i4>5570575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consultantplus://offline/ref=E22F22ECF5A30A0BCC46B683C0E71601529500C2B0C591C7B431B91D91CAC606F8369403D0459A5C0EA7F5D5563DE8AAEB82074E8973CC026D2B7Bd9wCG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consultantplus://offline/ref=E22F22ECF5A30A0BCC46B683C0E71601529500C2B0C594C4BB31B91D91CAC606F8369403D0459E5F0EA4F1DC563DE8AAEB82074E8973CC026D2B7Bd9wCG</vt:lpwstr>
      </vt:variant>
      <vt:variant>
        <vt:lpwstr/>
      </vt:variant>
      <vt:variant>
        <vt:i4>5570570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consultantplus://offline/ref=E22F22ECF5A30A0BCC46B683C0E71601529500C2B0C491C0B531B91D91CAC606F8369403D0459E5D07A2F5DC563DE8AAEB82074E8973CC026D2B7Bd9wCG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consultantplus://offline/ref=E22F22ECF5A30A0BCC46B683C0E71601529500C2B0C49FC7B431B91D91CAC606F8369403D0459D5D0CA1F5DF563DE8AAEB82074E8973CC026D2B7Bd9wCG</vt:lpwstr>
      </vt:variant>
      <vt:variant>
        <vt:lpwstr/>
      </vt:variant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consultantplus://offline/ref=19AA295307B0177377D6C6D30B33D71EE482183841A647E93553D300E2D4D7B2D15D7EC66D9BFE663A1B8858F69BD9CB1D6287B3023C9BD64B665BE7A6Q2Q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consultantplus://offline/ref=19AA295307B0177377D6C6D30B33D71EE482183841A746E4325BD300E2D4D7B2D15D7EC66D9BFE663A1B885AF69BD9CB1D6287B3023C9BD64B665BE7A6Q2Q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</cp:lastModifiedBy>
  <cp:revision>67</cp:revision>
  <cp:lastPrinted>2025-02-10T11:33:00Z</cp:lastPrinted>
  <dcterms:created xsi:type="dcterms:W3CDTF">2025-02-07T10:31:00Z</dcterms:created>
  <dcterms:modified xsi:type="dcterms:W3CDTF">2025-02-28T10:48:00Z</dcterms:modified>
</cp:coreProperties>
</file>