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AB" w:rsidRPr="004338AB" w:rsidRDefault="004338AB" w:rsidP="009E5F6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38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338AB" w:rsidRPr="004338AB" w:rsidRDefault="004338AB" w:rsidP="004338A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38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338AB" w:rsidRPr="004338AB" w:rsidRDefault="004338AB" w:rsidP="004338A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38AB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4338AB" w:rsidRPr="004338AB" w:rsidRDefault="004338AB" w:rsidP="004338A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38A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338AB" w:rsidRPr="004338AB" w:rsidRDefault="004338AB" w:rsidP="004338A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38AB">
        <w:rPr>
          <w:rFonts w:ascii="Times New Roman" w:hAnsi="Times New Roman" w:cs="Times New Roman"/>
          <w:sz w:val="28"/>
          <w:szCs w:val="28"/>
        </w:rPr>
        <w:t>«</w:t>
      </w:r>
      <w:r w:rsidR="0035218E">
        <w:rPr>
          <w:rFonts w:ascii="Times New Roman" w:hAnsi="Times New Roman" w:cs="Times New Roman"/>
          <w:sz w:val="28"/>
          <w:szCs w:val="28"/>
        </w:rPr>
        <w:t>КАМЫШЕВСКОЕ</w:t>
      </w:r>
      <w:r w:rsidRPr="004338A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4338AB" w:rsidRPr="004338AB" w:rsidRDefault="004338AB" w:rsidP="004338A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38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r w:rsidRPr="004338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38AB" w:rsidRPr="004338AB" w:rsidRDefault="004338AB" w:rsidP="004338A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38AB" w:rsidRDefault="004338AB" w:rsidP="004338A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338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338AB" w:rsidRPr="004338AB" w:rsidRDefault="004338AB" w:rsidP="004338A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38AB" w:rsidRPr="004338AB" w:rsidRDefault="0047465C" w:rsidP="004338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</w:t>
      </w:r>
      <w:r w:rsidR="004338AB" w:rsidRPr="004338AB">
        <w:rPr>
          <w:rFonts w:ascii="Times New Roman" w:hAnsi="Times New Roman" w:cs="Times New Roman"/>
          <w:sz w:val="28"/>
          <w:szCs w:val="28"/>
        </w:rPr>
        <w:t xml:space="preserve">2020 </w:t>
      </w:r>
      <w:r w:rsidR="004338AB" w:rsidRPr="004338AB">
        <w:rPr>
          <w:rFonts w:ascii="Times New Roman" w:hAnsi="Times New Roman" w:cs="Times New Roman"/>
          <w:sz w:val="28"/>
          <w:szCs w:val="28"/>
        </w:rPr>
        <w:tab/>
      </w:r>
      <w:r w:rsidR="004338AB" w:rsidRPr="004338AB">
        <w:rPr>
          <w:rFonts w:ascii="Times New Roman" w:hAnsi="Times New Roman" w:cs="Times New Roman"/>
          <w:sz w:val="28"/>
          <w:szCs w:val="28"/>
        </w:rPr>
        <w:tab/>
      </w:r>
      <w:r w:rsidR="004338AB" w:rsidRPr="004338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116E3">
        <w:rPr>
          <w:rFonts w:ascii="Times New Roman" w:hAnsi="Times New Roman" w:cs="Times New Roman"/>
          <w:sz w:val="28"/>
          <w:szCs w:val="28"/>
        </w:rPr>
        <w:t xml:space="preserve">        </w:t>
      </w:r>
      <w:r w:rsidR="009E5F6D">
        <w:rPr>
          <w:rFonts w:ascii="Times New Roman" w:hAnsi="Times New Roman" w:cs="Times New Roman"/>
          <w:sz w:val="28"/>
          <w:szCs w:val="28"/>
        </w:rPr>
        <w:t xml:space="preserve">       </w:t>
      </w:r>
      <w:r w:rsidR="007116E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116</w:t>
      </w:r>
      <w:r w:rsidR="004338AB" w:rsidRPr="004338AB">
        <w:rPr>
          <w:rFonts w:ascii="Times New Roman" w:hAnsi="Times New Roman" w:cs="Times New Roman"/>
          <w:sz w:val="28"/>
          <w:szCs w:val="28"/>
        </w:rPr>
        <w:t xml:space="preserve">                                    х. </w:t>
      </w:r>
      <w:r w:rsidR="0035218E">
        <w:rPr>
          <w:rFonts w:ascii="Times New Roman" w:hAnsi="Times New Roman" w:cs="Times New Roman"/>
          <w:sz w:val="28"/>
          <w:szCs w:val="28"/>
        </w:rPr>
        <w:t>Камышевка</w:t>
      </w:r>
    </w:p>
    <w:p w:rsidR="008A5DB1" w:rsidRPr="004338AB" w:rsidRDefault="008A5DB1" w:rsidP="004338AB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170C0" w:rsidRDefault="000D27A8" w:rsidP="004338AB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27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сообщения муниципальными служащими муниципального образования «</w:t>
      </w:r>
      <w:proofErr w:type="spellStart"/>
      <w:r w:rsidR="0035218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Камышевское</w:t>
      </w:r>
      <w:proofErr w:type="spellEnd"/>
      <w:r w:rsidRPr="000D27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0D27A8" w:rsidRPr="004338AB" w:rsidRDefault="000D27A8" w:rsidP="004338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5DB1" w:rsidRPr="004338AB" w:rsidRDefault="008A5DB1" w:rsidP="004338A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338AB">
        <w:rPr>
          <w:sz w:val="28"/>
          <w:szCs w:val="28"/>
        </w:rPr>
        <w:t xml:space="preserve">В соответствии с Гражданским </w:t>
      </w:r>
      <w:hyperlink r:id="rId6" w:history="1">
        <w:r w:rsidRPr="004338AB">
          <w:rPr>
            <w:rStyle w:val="a3"/>
            <w:color w:val="000000"/>
            <w:sz w:val="28"/>
            <w:szCs w:val="28"/>
            <w:u w:val="none"/>
          </w:rPr>
          <w:t>кодексом</w:t>
        </w:r>
      </w:hyperlink>
      <w:r w:rsidRPr="004338AB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4338A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338AB">
        <w:rPr>
          <w:color w:val="000000"/>
          <w:sz w:val="28"/>
          <w:szCs w:val="28"/>
        </w:rPr>
        <w:t xml:space="preserve"> от 2 марта 2007 года № 25-ФЗ «О муниципальной службе в Российской Федерации», Федеральным </w:t>
      </w:r>
      <w:hyperlink r:id="rId8" w:history="1">
        <w:r w:rsidRPr="004338AB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4338AB">
        <w:rPr>
          <w:color w:val="000000"/>
          <w:sz w:val="28"/>
          <w:szCs w:val="28"/>
        </w:rPr>
        <w:t xml:space="preserve"> от 25 декабря 2008 года № 273-ФЗ «О противодействии коррупции»</w:t>
      </w:r>
      <w:r w:rsidRPr="004338AB">
        <w:rPr>
          <w:sz w:val="28"/>
          <w:szCs w:val="28"/>
        </w:rPr>
        <w:t>, постановлением Правительства Российской Федерации от 9 января 2014 года № 10 «О порядке сообщения отдельными категориями лиц о получении подарка в связи с в связи с протокольными мероприятиями, служебными</w:t>
      </w:r>
      <w:proofErr w:type="gramEnd"/>
      <w:r w:rsidRPr="004338AB">
        <w:rPr>
          <w:sz w:val="28"/>
          <w:szCs w:val="28"/>
        </w:rPr>
        <w:t xml:space="preserve">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 руководствуясь Уставом муниципального образования </w:t>
      </w:r>
      <w:r w:rsidR="00D267C3">
        <w:rPr>
          <w:sz w:val="28"/>
          <w:szCs w:val="28"/>
        </w:rPr>
        <w:t>«</w:t>
      </w:r>
      <w:proofErr w:type="spellStart"/>
      <w:r w:rsidR="0035218E">
        <w:rPr>
          <w:sz w:val="28"/>
          <w:szCs w:val="28"/>
        </w:rPr>
        <w:t>Камышевское</w:t>
      </w:r>
      <w:proofErr w:type="spellEnd"/>
      <w:r w:rsidR="00D267C3">
        <w:rPr>
          <w:sz w:val="28"/>
          <w:szCs w:val="28"/>
        </w:rPr>
        <w:t xml:space="preserve"> сельское</w:t>
      </w:r>
      <w:r w:rsidRPr="004338AB">
        <w:rPr>
          <w:sz w:val="28"/>
          <w:szCs w:val="28"/>
        </w:rPr>
        <w:t xml:space="preserve"> посе</w:t>
      </w:r>
      <w:r w:rsidR="00D267C3">
        <w:rPr>
          <w:sz w:val="28"/>
          <w:szCs w:val="28"/>
        </w:rPr>
        <w:t>ление»</w:t>
      </w:r>
      <w:r w:rsidR="004338AB">
        <w:rPr>
          <w:sz w:val="28"/>
          <w:szCs w:val="28"/>
        </w:rPr>
        <w:t>, А</w:t>
      </w:r>
      <w:r w:rsidRPr="004338AB">
        <w:rPr>
          <w:sz w:val="28"/>
          <w:szCs w:val="28"/>
        </w:rPr>
        <w:t xml:space="preserve">дминистрация </w:t>
      </w:r>
      <w:proofErr w:type="spellStart"/>
      <w:r w:rsidR="0035218E">
        <w:rPr>
          <w:sz w:val="28"/>
          <w:szCs w:val="28"/>
        </w:rPr>
        <w:t>Камышевского</w:t>
      </w:r>
      <w:proofErr w:type="spellEnd"/>
      <w:r w:rsidRPr="004338AB">
        <w:rPr>
          <w:sz w:val="28"/>
          <w:szCs w:val="28"/>
        </w:rPr>
        <w:t xml:space="preserve"> сельского поселения </w:t>
      </w:r>
      <w:r w:rsidR="004338AB">
        <w:rPr>
          <w:sz w:val="28"/>
          <w:szCs w:val="28"/>
        </w:rPr>
        <w:t>постановляет:</w:t>
      </w:r>
    </w:p>
    <w:p w:rsidR="008A5DB1" w:rsidRPr="004338AB" w:rsidRDefault="008A5DB1" w:rsidP="004338A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D27A8" w:rsidRPr="000D27A8" w:rsidRDefault="000D27A8" w:rsidP="000D27A8">
      <w:pPr>
        <w:widowControl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D27A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прилагаемое Положение о сообщении муниципальными служащими муниципального образования «</w:t>
      </w:r>
      <w:proofErr w:type="spellStart"/>
      <w:r w:rsidR="0035218E">
        <w:rPr>
          <w:rFonts w:ascii="Times New Roman" w:hAnsi="Times New Roman" w:cs="Times New Roman"/>
          <w:color w:val="000000"/>
          <w:sz w:val="28"/>
          <w:szCs w:val="28"/>
        </w:rPr>
        <w:t>Камышевское</w:t>
      </w:r>
      <w:proofErr w:type="spellEnd"/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 N 1.</w:t>
      </w:r>
      <w:proofErr w:type="gramEnd"/>
    </w:p>
    <w:p w:rsidR="000D27A8" w:rsidRPr="000D27A8" w:rsidRDefault="000D27A8" w:rsidP="000D27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D27A8">
        <w:rPr>
          <w:rFonts w:ascii="Times New Roman" w:hAnsi="Times New Roman" w:cs="Times New Roman"/>
          <w:sz w:val="28"/>
          <w:szCs w:val="28"/>
        </w:rPr>
        <w:tab/>
        <w:t xml:space="preserve">2. Создать комиссию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0D27A8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в составе согласно приложению N 2.</w:t>
      </w:r>
    </w:p>
    <w:p w:rsidR="000D27A8" w:rsidRPr="000D27A8" w:rsidRDefault="000D27A8" w:rsidP="000D27A8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D27A8">
        <w:rPr>
          <w:rFonts w:ascii="Times New Roman" w:hAnsi="Times New Roman" w:cs="Times New Roman"/>
          <w:sz w:val="28"/>
          <w:szCs w:val="28"/>
        </w:rPr>
        <w:tab/>
        <w:t xml:space="preserve">3. Утвердить Положение о комиссии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0D27A8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</w:t>
      </w:r>
      <w:r w:rsidRPr="000D27A8">
        <w:rPr>
          <w:rFonts w:ascii="Times New Roman" w:hAnsi="Times New Roman" w:cs="Times New Roman"/>
          <w:sz w:val="28"/>
          <w:szCs w:val="28"/>
        </w:rPr>
        <w:lastRenderedPageBreak/>
        <w:t>связано с исполнением ими служебных (должностных) обязанностей, согласно приложению N 3.</w:t>
      </w:r>
    </w:p>
    <w:p w:rsidR="000D27A8" w:rsidRPr="001855FD" w:rsidRDefault="000D27A8" w:rsidP="001855F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D27A8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постановление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1855F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от 18.10.2013 № 220</w:t>
      </w:r>
      <w:r w:rsidRPr="001855FD">
        <w:rPr>
          <w:rFonts w:ascii="Times New Roman" w:hAnsi="Times New Roman" w:cs="Times New Roman"/>
          <w:sz w:val="28"/>
          <w:szCs w:val="28"/>
        </w:rPr>
        <w:t xml:space="preserve"> «</w:t>
      </w:r>
      <w:r w:rsidR="001855FD" w:rsidRPr="001855FD">
        <w:rPr>
          <w:rFonts w:ascii="Times New Roman" w:hAnsi="Times New Roman" w:cs="Times New Roman"/>
          <w:sz w:val="28"/>
          <w:szCs w:val="28"/>
        </w:rPr>
        <w:t>О Порядке передачи подарков, полученных в связи с протокольными мероприятиями, служебными командировками и другими официальными мероприятиями</w:t>
      </w:r>
      <w:r w:rsidRPr="001855FD">
        <w:rPr>
          <w:rFonts w:ascii="Times New Roman" w:hAnsi="Times New Roman" w:cs="Times New Roman"/>
          <w:sz w:val="28"/>
          <w:szCs w:val="28"/>
        </w:rPr>
        <w:t>».</w:t>
      </w:r>
    </w:p>
    <w:p w:rsidR="000D27A8" w:rsidRPr="001855FD" w:rsidRDefault="000D27A8" w:rsidP="000D27A8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5. </w:t>
      </w:r>
      <w:r w:rsidR="009E5F6D" w:rsidRPr="001855FD"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9E5F6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sz w:val="28"/>
          <w:szCs w:val="28"/>
        </w:rPr>
        <w:t xml:space="preserve"> ознакомить муниципальных служащих под подпись с настоящим постановлением в течение 10 дней со дня его принятия.</w:t>
      </w:r>
    </w:p>
    <w:p w:rsidR="000D27A8" w:rsidRP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Постановление вступает в силу со дня его </w:t>
      </w:r>
      <w:hyperlink r:id="rId9" w:history="1">
        <w:r w:rsidRPr="000D27A8">
          <w:rPr>
            <w:rFonts w:ascii="Times New Roman" w:hAnsi="Times New Roman" w:cs="Times New Roman"/>
            <w:color w:val="000000"/>
            <w:sz w:val="28"/>
            <w:szCs w:val="28"/>
          </w:rPr>
          <w:t>официального опубликования</w:t>
        </w:r>
      </w:hyperlink>
      <w:r w:rsidRPr="000D27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7A8" w:rsidRP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4"/>
      <w:r w:rsidRPr="000D27A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7. </w:t>
      </w:r>
      <w:proofErr w:type="gramStart"/>
      <w:r w:rsidRPr="000D27A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>возложить на ведущего специалиста</w:t>
      </w:r>
      <w:r w:rsidR="009E5F6D" w:rsidRP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35218E"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0D27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27A8" w:rsidRDefault="000D27A8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Default="009E5F6D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Pr="000D27A8" w:rsidRDefault="009E5F6D" w:rsidP="000D27A8">
      <w:pPr>
        <w:widowControl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6D" w:rsidRDefault="009E5F6D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0D27A8" w:rsidRDefault="0035218E" w:rsidP="009E5F6D">
      <w:pPr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Камышевского</w:t>
      </w:r>
      <w:proofErr w:type="spellEnd"/>
      <w:r w:rsidR="009E5F6D" w:rsidRPr="000D27A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9E5F6D" w:rsidRPr="009E5F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9E5F6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Канатова</w:t>
      </w:r>
      <w:proofErr w:type="spellEnd"/>
    </w:p>
    <w:bookmarkEnd w:id="1"/>
    <w:p w:rsidR="000D27A8" w:rsidRPr="009E5F6D" w:rsidRDefault="000D27A8" w:rsidP="001855FD">
      <w:pPr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  <w:r w:rsidRPr="000D27A8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0D27A8" w:rsidRPr="000D27A8" w:rsidRDefault="000D27A8" w:rsidP="009E5F6D">
      <w:pPr>
        <w:suppressAutoHyphens/>
        <w:autoSpaceDN/>
        <w:adjustRightInd/>
        <w:ind w:firstLine="0"/>
        <w:rPr>
          <w:b/>
          <w:sz w:val="20"/>
          <w:szCs w:val="20"/>
          <w:lang w:eastAsia="zh-CN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к постановлению администрации </w:t>
      </w:r>
    </w:p>
    <w:p w:rsidR="001855FD" w:rsidRPr="001855FD" w:rsidRDefault="0035218E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7116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116E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47465C">
        <w:rPr>
          <w:rFonts w:ascii="Times New Roman" w:hAnsi="Times New Roman" w:cs="Times New Roman"/>
          <w:sz w:val="28"/>
          <w:szCs w:val="28"/>
        </w:rPr>
        <w:t xml:space="preserve"> 30.12.2020 </w:t>
      </w:r>
      <w:r w:rsidR="007116E3">
        <w:rPr>
          <w:rFonts w:ascii="Times New Roman" w:hAnsi="Times New Roman" w:cs="Times New Roman"/>
          <w:sz w:val="28"/>
          <w:szCs w:val="28"/>
        </w:rPr>
        <w:t xml:space="preserve"> № </w:t>
      </w:r>
      <w:r w:rsidR="0047465C">
        <w:rPr>
          <w:rFonts w:ascii="Times New Roman" w:hAnsi="Times New Roman" w:cs="Times New Roman"/>
          <w:sz w:val="28"/>
          <w:szCs w:val="28"/>
        </w:rPr>
        <w:t>116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ПОЛОЖЕНИЕ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муниципальную 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</w:t>
      </w:r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r:id="rId10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Конституцией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Гражданским </w:t>
      </w:r>
      <w:hyperlink r:id="rId11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</w:t>
      </w:r>
      <w:hyperlink r:id="rId12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3" w:history="1">
        <w:r w:rsidRPr="001855FD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от 2 марта 2007 года   № 25-ФЗ «О муниципальной службе в Российской Федерации».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Положение определяет процедуру сообщения о получении подарков главой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лицами, замещающими муниципальные должности, муниципальными служащими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— лица, замещающие муниципальные должности, муниципальные служащие)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правила сдачи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 оценки подарка, реализации (выкупа) и зачислении средств от его реализации.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«подарок, полученный в связи с протокольными мероприятиями, служебными командировками и другими официальными мероприятиями» —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—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</w:t>
      </w:r>
      <w:r w:rsidRPr="00185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(должностных) обязанностей в случаях, установленных федеральными</w:t>
      </w:r>
      <w:proofErr w:type="gramEnd"/>
      <w:r w:rsidRPr="001855FD">
        <w:rPr>
          <w:rFonts w:ascii="Times New Roman" w:hAnsi="Times New Roman" w:cs="Times New Roman"/>
          <w:color w:val="000000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Лица, замещающие муниципальную должность,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администрацию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уведомление), составленное согласно Приложению № 1 к настоящему Положению, представляется не позднее 3 рабочих дней со дня получения подарка и (или) завершения мероприятий, указанных в пункте 2 настоящего Положения (прибытия лиц, замещающих муниципальные должности, муниципальных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служащих на место прохождения муниципальной службы) уполномоченному лицу.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указанные сроки по причине, не зависящей от лица, замещающего муниципальную должность, муниципального служащего оно представляется не позднее следующего дня после ее устранения.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5. Уведомление подлежит регистрации в журнале регистрации уведомлений (Приложение № 2 к настоящему Положению), который должен быть прошит и пронумерован, скреплен печатью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6. Подарок, полученный муниципальным служащим, стоимость которого подтверждается прилагаемыми к нему документами и не превышает 3-х тыс. рублей, не подлежит передаче им в уполномоченный орган.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</w:t>
      </w:r>
      <w:r w:rsidRPr="001855FD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неизвестна, сдается в администрацию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поселения, для принятия его на хранение по акту приема-передачи (Приложение № 3 к настоящему Положению) не позднее 5 рабочих дней со дня регистрации уведомления в соответствующем журнале регистрации.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Положения.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10. Акт приема-передачи составляется в 3-х экземплярах, один из которых возвращается лицу, сдавшему подарок, другой экземпляр остается у уполномоченного лица, третий экземпляр направляется в отдел экономики и финансов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Принятый на хранение подарок должен иметь инвентаризационную карточку с указанием фамилии, инициалов и должности лица, сдавшего подарок, даты и номера акта приема-передачи и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перечня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прилагаемых к ней документов (технический паспорт, гарантийный талон, инструкция по эксплуатации и другие документы). Хранение подарков осуществляется в условиях, соответствующих санитарно-эпидемиологическим правилам (нормативам) и обеспечивающим их сохранность, а также сохранение эксплуатационных характеристик.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условиях, в том числе с привлечением при необходимости комиссии или коллегиального органа.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Оценка стоимости подарка, предусмотренная настоящим пунктом данного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Сведения о рыночной цене подтверждаются документально, а при невозможности документального подтверждения - экспертным путем. В этом случае, если стоимость подарка не превышает 3-х тыс. рублей, он возвращается сдавшему его лицу по акту приема-передачи.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В случае отказа от сданного подарка, стоимость которого была неизвестна, а по результатам оценки составила менее 3-х тыс. рублей, данный подарок подлежит включению в реестр муниципального имущества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12. Лицо, замещающее муниципальную должность, муниципальный служащий, сдавшие подарок, могут его выкупить, направив в администрацию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 соответствующее заявление (Приложение № 4 к настоящему Положению) не позднее 2-х месяцев со дня сдачи подарка.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</w:t>
      </w:r>
      <w:r w:rsidRPr="001855FD">
        <w:rPr>
          <w:rFonts w:ascii="Times New Roman" w:hAnsi="Times New Roman" w:cs="Times New Roman"/>
          <w:sz w:val="28"/>
          <w:szCs w:val="28"/>
        </w:rPr>
        <w:lastRenderedPageBreak/>
        <w:t>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от лиц, замещающих муниципальную должность, муниципальных служащих, не поступило их заявление, указанное в пункте 12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принятию к бухгалтерскому учету, оценке и передаче уполномоченному структурному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подразделению администрации в порядке, установленном настоящим Положением.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14. Администрация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а также подарка, указанного в </w:t>
      </w:r>
      <w:proofErr w:type="spellStart"/>
      <w:r w:rsidRPr="001855FD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. 4 пункта 11 настоящего Положения, в реестр муниципального имущества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5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55FD">
        <w:rPr>
          <w:rFonts w:ascii="Times New Roman" w:hAnsi="Times New Roman" w:cs="Times New Roman"/>
          <w:sz w:val="28"/>
          <w:szCs w:val="28"/>
        </w:rPr>
        <w:t>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16. Подарок, в отношении которого не поступило заявление, указанное в пункте 13 настоящего Положения, может использоваться органами местного самоуправления по заявлению с учетом заключения комиссии или коллегиального органа о целесообразности использования подарка для обеспечения деятельности органа местного самоуправления.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17. В случае нецелесообразности использования подарка, принимается решение о реализации подарка посредством проведения торгов в порядке, предусмотренном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18. Реализация подарка осуществляется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19. В случае если подарок не выкуплен или не реализован, уполномоченным структурным подразделением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 Пришедший в негодность подарок подлежит уничтожению.</w:t>
      </w:r>
    </w:p>
    <w:p w:rsidR="001855FD" w:rsidRPr="001855FD" w:rsidRDefault="001855FD" w:rsidP="001855FD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20. Средства, вырученные от реализации (выкупа) подарка, зачисляются в доход бюджета Орловского района в порядке, установленном бюджетным законодательством Российской Федерации.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>Приложение № 1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 xml:space="preserve"> Уведомление о получении подарка 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══════════════════════════════════════════════════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от ______________________________________________________________________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(Ф.И.О., занимаемая должность)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</w:rPr>
        <w:t xml:space="preserve">                                                                                  (дата получения)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1855F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) на 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1"/>
        <w:gridCol w:w="3626"/>
        <w:gridCol w:w="1849"/>
        <w:gridCol w:w="2305"/>
      </w:tblGrid>
      <w:tr w:rsidR="001855FD" w:rsidRPr="001855FD" w:rsidTr="009538AA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подарка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3.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итого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приложение: ____________________________________________ на _____ листах.</w:t>
      </w:r>
    </w:p>
    <w:p w:rsidR="001855FD" w:rsidRPr="001855FD" w:rsidRDefault="001855FD" w:rsidP="001855FD">
      <w:pPr>
        <w:widowControl/>
        <w:autoSpaceDE/>
        <w:autoSpaceDN/>
        <w:adjustRightInd/>
        <w:ind w:firstLine="708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                               (наименование документа)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лицо, представившее уведомление _________ ________________ "__" ____ 20__г.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855FD">
        <w:rPr>
          <w:rFonts w:ascii="Times New Roman" w:hAnsi="Times New Roman" w:cs="Times New Roman"/>
        </w:rPr>
        <w:t>(подпись) (расшифровка подписи)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лицо, принявшее уведомление _________ ____________________ "__" ____ 20__г.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                                                                         (подпись) (расшифровка подписи)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 № 2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подарков в администрации </w:t>
      </w:r>
    </w:p>
    <w:p w:rsidR="001855FD" w:rsidRPr="001855FD" w:rsidRDefault="0035218E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="001855FD" w:rsidRPr="001855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263"/>
        <w:gridCol w:w="1507"/>
        <w:gridCol w:w="1431"/>
        <w:gridCol w:w="1062"/>
        <w:gridCol w:w="1151"/>
        <w:gridCol w:w="1136"/>
        <w:gridCol w:w="1073"/>
      </w:tblGrid>
      <w:tr w:rsidR="001855FD" w:rsidRPr="001855FD" w:rsidTr="009538AA">
        <w:trPr>
          <w:trHeight w:val="15"/>
          <w:tblCellSpacing w:w="15" w:type="dxa"/>
        </w:trPr>
        <w:tc>
          <w:tcPr>
            <w:tcW w:w="166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замещаемая должность 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одаряемого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Дата и обстоятельства дарения </w:t>
            </w:r>
          </w:p>
        </w:tc>
        <w:tc>
          <w:tcPr>
            <w:tcW w:w="5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Место хранения &lt;**&gt;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предметов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&lt;*&gt;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В этом журнале пронумеровано и прошнуровано</w:t>
      </w:r>
      <w:r w:rsidRPr="001855FD">
        <w:rPr>
          <w:rFonts w:ascii="Times New Roman" w:hAnsi="Times New Roman" w:cs="Times New Roman"/>
          <w:sz w:val="28"/>
          <w:szCs w:val="28"/>
        </w:rPr>
        <w:br/>
        <w:t>(________) ____________________________ страниц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                               (</w:t>
      </w:r>
      <w:proofErr w:type="gramStart"/>
      <w:r w:rsidRPr="001855FD">
        <w:rPr>
          <w:rFonts w:ascii="Times New Roman" w:hAnsi="Times New Roman" w:cs="Times New Roman"/>
        </w:rPr>
        <w:t>п</w:t>
      </w:r>
      <w:proofErr w:type="gramEnd"/>
      <w:r w:rsidRPr="001855FD">
        <w:rPr>
          <w:rFonts w:ascii="Times New Roman" w:hAnsi="Times New Roman" w:cs="Times New Roman"/>
        </w:rPr>
        <w:t>рописью)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t>___________________________________ ___________ 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(должность уполномоченного лица)                 (подпись)                               (Ф.И.О.)</w:t>
      </w:r>
      <w:r w:rsidRPr="001855FD">
        <w:rPr>
          <w:rFonts w:ascii="Times New Roman" w:hAnsi="Times New Roman" w:cs="Times New Roman"/>
        </w:rPr>
        <w:br/>
      </w:r>
      <w:proofErr w:type="spellStart"/>
      <w:r w:rsidRPr="001855FD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.</w:t>
      </w:r>
      <w:r w:rsidRPr="001855FD">
        <w:rPr>
          <w:rFonts w:ascii="Times New Roman" w:hAnsi="Times New Roman" w:cs="Times New Roman"/>
          <w:sz w:val="28"/>
          <w:szCs w:val="28"/>
        </w:rPr>
        <w:br/>
        <w:t>«____» ________________ 20___ г.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 № 3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Акт приема-передачи на ответственное хранение подарка, полученного лицом, замещающим муниципальную должность,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служащим в связи с протокольными мероприятиями, служебными командировками и другими официальными мероприятиями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«_____» _______________ 20_____ г.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Мы, нижеподписавшиеся, составили настоящий акт о том, что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 w:rsidRPr="001855FD">
        <w:rPr>
          <w:rFonts w:ascii="Times New Roman" w:hAnsi="Times New Roman" w:cs="Times New Roman"/>
        </w:rPr>
        <w:t>(наименование должности лица, сдающего подарок, Ф.И.О.)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сдал (принял), а ________________________________________________________,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                (Ф.И.О., должность уполномоченного лица, принимающего подарки)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принял (передал) следующи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1855F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1855FD">
        <w:rPr>
          <w:rFonts w:ascii="Times New Roman" w:hAnsi="Times New Roman" w:cs="Times New Roman"/>
          <w:sz w:val="28"/>
          <w:szCs w:val="28"/>
        </w:rPr>
        <w:t>) подарок (подарки):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211"/>
        <w:gridCol w:w="2528"/>
        <w:gridCol w:w="2255"/>
        <w:gridCol w:w="2105"/>
      </w:tblGrid>
      <w:tr w:rsidR="001855FD" w:rsidRPr="001855FD" w:rsidTr="009538A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подарка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подарка, его описание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предметов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 в рублях &lt;*&gt;</w:t>
            </w: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  <w:sz w:val="28"/>
          <w:szCs w:val="28"/>
        </w:rPr>
        <w:t>Приложение &lt;**&gt;:</w:t>
      </w:r>
      <w:r w:rsidRPr="001855FD">
        <w:rPr>
          <w:rFonts w:ascii="Times New Roman" w:hAnsi="Times New Roman" w:cs="Times New Roman"/>
          <w:sz w:val="28"/>
          <w:szCs w:val="28"/>
        </w:rPr>
        <w:br/>
        <w:t>1.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  <w:t>2.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  <w:t>3. _________________________________________________________ на ____ л.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Принял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С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>дал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_____________________ Ф.И.О. </w:t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_________________________ Ф.И.О.</w:t>
      </w:r>
      <w:r w:rsidRPr="001855FD">
        <w:rPr>
          <w:rFonts w:ascii="Times New Roman" w:hAnsi="Times New Roman" w:cs="Times New Roman"/>
          <w:sz w:val="28"/>
          <w:szCs w:val="28"/>
        </w:rPr>
        <w:br/>
        <w:t xml:space="preserve">______________________ </w:t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</w:r>
      <w:r w:rsidRPr="001855FD">
        <w:rPr>
          <w:rFonts w:ascii="Times New Roman" w:hAnsi="Times New Roman" w:cs="Times New Roman"/>
          <w:sz w:val="28"/>
          <w:szCs w:val="28"/>
        </w:rPr>
        <w:tab/>
        <w:t>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            (подпись)</w:t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</w:r>
      <w:r w:rsidRPr="001855FD">
        <w:rPr>
          <w:rFonts w:ascii="Times New Roman" w:hAnsi="Times New Roman" w:cs="Times New Roman"/>
        </w:rPr>
        <w:tab/>
        <w:t xml:space="preserve">                      (подпись)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Примечания: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подарков.</w:t>
      </w:r>
      <w:r w:rsidRPr="001855FD">
        <w:rPr>
          <w:rFonts w:ascii="Times New Roman" w:hAnsi="Times New Roman" w:cs="Times New Roman"/>
        </w:rPr>
        <w:br/>
        <w:t xml:space="preserve">&lt;**&gt; Прилагаются технический паспорт, гарантийный талон, инструкция по эксплуатации и </w:t>
      </w:r>
      <w:r w:rsidRPr="001855FD">
        <w:rPr>
          <w:rFonts w:ascii="Times New Roman" w:hAnsi="Times New Roman" w:cs="Times New Roman"/>
        </w:rPr>
        <w:lastRenderedPageBreak/>
        <w:t>другие документы (при их наличии)</w:t>
      </w:r>
      <w:r w:rsidRPr="001855FD">
        <w:rPr>
          <w:rFonts w:ascii="Times New Roman" w:hAnsi="Times New Roman" w:cs="Times New Roman"/>
        </w:rPr>
        <w:br/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Приложение № 4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к Положению «О порядке сообщения лицами, замещающими муниципальную</w:t>
      </w:r>
      <w:r w:rsidRPr="001855FD">
        <w:rPr>
          <w:rFonts w:ascii="Times New Roman" w:hAnsi="Times New Roman" w:cs="Times New Roman"/>
        </w:rPr>
        <w:br/>
        <w:t>должность,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 xml:space="preserve">     (наименование органа местного самоуправления)</w:t>
      </w:r>
      <w:r w:rsidRPr="001855FD">
        <w:rPr>
          <w:rFonts w:ascii="Times New Roman" w:hAnsi="Times New Roman" w:cs="Times New Roman"/>
          <w:sz w:val="28"/>
          <w:szCs w:val="28"/>
        </w:rPr>
        <w:br/>
        <w:t>от 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(Ф.И.О., занимаемая должность)</w:t>
      </w:r>
      <w:proofErr w:type="gramEnd"/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br/>
        <w:t>ЗАЯВЛЕНИЕ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 xml:space="preserve">           Руководствуясь пунктом 7 части 3 статьи 12.1 Федерального закона </w:t>
      </w:r>
      <w:hyperlink r:id="rId14" w:history="1">
        <w:r w:rsidRPr="001855FD">
          <w:rPr>
            <w:rFonts w:ascii="Times New Roman" w:hAnsi="Times New Roman" w:cs="Times New Roman"/>
            <w:color w:val="0563C1"/>
            <w:sz w:val="28"/>
            <w:szCs w:val="28"/>
          </w:rPr>
          <w:t>от</w:t>
        </w:r>
        <w:r w:rsidRPr="001855F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1855FD">
          <w:rPr>
            <w:rFonts w:ascii="Times New Roman" w:hAnsi="Times New Roman" w:cs="Times New Roman"/>
            <w:color w:val="0563C1"/>
            <w:sz w:val="28"/>
            <w:szCs w:val="28"/>
          </w:rPr>
          <w:t>25.12.2008 N 273-ФЗ "О противодействии коррупции"</w:t>
        </w:r>
      </w:hyperlink>
      <w:r w:rsidRPr="001855FD">
        <w:rPr>
          <w:rFonts w:ascii="Times New Roman" w:hAnsi="Times New Roman" w:cs="Times New Roman"/>
          <w:sz w:val="28"/>
          <w:szCs w:val="28"/>
        </w:rPr>
        <w:t xml:space="preserve">, информирую о том, что в отношении </w:t>
      </w:r>
      <w:proofErr w:type="gramStart"/>
      <w:r w:rsidRPr="001855FD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мною на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мероприятия)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proofErr w:type="gramStart"/>
      <w:r w:rsidRPr="001855F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855F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</w:r>
      <w:r w:rsidRPr="001855FD">
        <w:rPr>
          <w:rFonts w:ascii="Times New Roman" w:hAnsi="Times New Roman" w:cs="Times New Roman"/>
        </w:rPr>
        <w:t>(</w:t>
      </w:r>
      <w:proofErr w:type="gramStart"/>
      <w:r w:rsidRPr="001855FD">
        <w:rPr>
          <w:rFonts w:ascii="Times New Roman" w:hAnsi="Times New Roman" w:cs="Times New Roman"/>
        </w:rPr>
        <w:t>известные</w:t>
      </w:r>
      <w:proofErr w:type="gramEnd"/>
      <w:r w:rsidRPr="001855FD">
        <w:rPr>
          <w:rFonts w:ascii="Times New Roman" w:hAnsi="Times New Roman" w:cs="Times New Roman"/>
        </w:rPr>
        <w:t xml:space="preserve"> одаряемому лицу реквизиты дарителя) подарка (подарков):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2"/>
        <w:gridCol w:w="2211"/>
        <w:gridCol w:w="2528"/>
        <w:gridCol w:w="2255"/>
        <w:gridCol w:w="2105"/>
      </w:tblGrid>
      <w:tr w:rsidR="001855FD" w:rsidRPr="001855FD" w:rsidTr="009538A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center"/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подарка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подарка,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 описание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предметов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в рублях</w:t>
            </w:r>
            <w:proofErr w:type="gramStart"/>
            <w:r w:rsidRPr="001855FD">
              <w:rPr>
                <w:rFonts w:ascii="Times New Roman" w:hAnsi="Times New Roman" w:cs="Times New Roman"/>
                <w:sz w:val="28"/>
                <w:szCs w:val="28"/>
              </w:rPr>
              <w:br/>
              <w:t>&lt;(*)&gt;</w:t>
            </w:r>
            <w:proofErr w:type="gramEnd"/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55FD" w:rsidRPr="001855FD" w:rsidTr="009538A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55F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855FD" w:rsidRPr="001855FD" w:rsidRDefault="001855FD" w:rsidP="00185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имею намерение выкупить: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  <w:r w:rsidRPr="001855F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</w:rPr>
        <w:t>(с указанием наименования подарка (подарков), которое лицо намерено выкупить)</w:t>
      </w:r>
      <w:r w:rsidRPr="001855FD">
        <w:rPr>
          <w:rFonts w:ascii="Times New Roman" w:hAnsi="Times New Roman" w:cs="Times New Roman"/>
        </w:rPr>
        <w:br/>
      </w:r>
      <w:r w:rsidRPr="001855FD">
        <w:rPr>
          <w:rFonts w:ascii="Times New Roman" w:hAnsi="Times New Roman" w:cs="Times New Roman"/>
          <w:sz w:val="28"/>
          <w:szCs w:val="28"/>
        </w:rPr>
        <w:br/>
        <w:t>Подпись _____________Ф.И.О.__________________"___" __________ 20_ г.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855FD">
        <w:rPr>
          <w:rFonts w:ascii="Times New Roman" w:hAnsi="Times New Roman" w:cs="Times New Roman"/>
          <w:sz w:val="28"/>
          <w:szCs w:val="28"/>
        </w:rPr>
        <w:t>________________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>Примечание:</w:t>
      </w:r>
    </w:p>
    <w:p w:rsidR="001855FD" w:rsidRPr="001855FD" w:rsidRDefault="001855FD" w:rsidP="001855F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1855FD">
        <w:rPr>
          <w:rFonts w:ascii="Times New Roman" w:hAnsi="Times New Roman" w:cs="Times New Roman"/>
        </w:rPr>
        <w:t xml:space="preserve">&lt;*&gt; Заполняется при наличии документов, подтверждающих стоимость подарка </w:t>
      </w:r>
    </w:p>
    <w:p w:rsidR="001855FD" w:rsidRPr="001855FD" w:rsidRDefault="001855FD" w:rsidP="001855FD">
      <w:pPr>
        <w:rPr>
          <w:rFonts w:ascii="Times New Roman" w:hAnsi="Times New Roman" w:cs="Times New Roman"/>
          <w:sz w:val="28"/>
          <w:szCs w:val="28"/>
        </w:rPr>
      </w:pPr>
    </w:p>
    <w:p w:rsidR="00323C5A" w:rsidRPr="000D27A8" w:rsidRDefault="00323C5A" w:rsidP="008079D4">
      <w:pPr>
        <w:widowControl/>
        <w:ind w:firstLine="0"/>
        <w:rPr>
          <w:rFonts w:ascii="Times New Roman" w:hAnsi="Times New Roman" w:cs="Times New Roman"/>
          <w:bCs/>
          <w:color w:val="000000"/>
        </w:rPr>
      </w:pPr>
    </w:p>
    <w:p w:rsidR="000D27A8" w:rsidRPr="008079D4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2</w:t>
      </w:r>
    </w:p>
    <w:p w:rsidR="000D27A8" w:rsidRPr="008079D4" w:rsidRDefault="000D27A8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0" w:history="1">
        <w:r w:rsidRPr="008079D4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</w:p>
    <w:p w:rsidR="000D27A8" w:rsidRPr="008079D4" w:rsidRDefault="0035218E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Камышевского</w:t>
      </w:r>
      <w:proofErr w:type="spellEnd"/>
      <w:r w:rsidR="000D27A8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0D27A8" w:rsidRPr="008079D4" w:rsidRDefault="007116E3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 </w:t>
      </w:r>
      <w:r w:rsidR="004746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30.12.</w:t>
      </w:r>
      <w:r w:rsidR="001855FD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№ </w:t>
      </w:r>
      <w:r w:rsidR="0047465C">
        <w:rPr>
          <w:rFonts w:ascii="Times New Roman" w:hAnsi="Times New Roman" w:cs="Times New Roman"/>
          <w:bCs/>
          <w:color w:val="000000"/>
          <w:sz w:val="28"/>
          <w:szCs w:val="28"/>
        </w:rPr>
        <w:t>116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</w:r>
      <w:r w:rsidRPr="008079D4">
        <w:rPr>
          <w:rFonts w:ascii="Times New Roman" w:hAnsi="Times New Roman" w:cs="Times New Roman"/>
          <w:b/>
          <w:sz w:val="28"/>
          <w:szCs w:val="28"/>
        </w:rPr>
        <w:br/>
      </w:r>
      <w:r w:rsidRPr="008079D4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D27A8" w:rsidRPr="008079D4" w:rsidRDefault="000D27A8" w:rsidP="007116E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452"/>
        <w:gridCol w:w="5959"/>
      </w:tblGrid>
      <w:tr w:rsidR="000D27A8" w:rsidRPr="008079D4" w:rsidTr="0047465C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0D27A8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vAlign w:val="center"/>
            <w:hideMark/>
          </w:tcPr>
          <w:p w:rsidR="000D27A8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4" w:type="dxa"/>
            <w:vAlign w:val="center"/>
            <w:hideMark/>
          </w:tcPr>
          <w:p w:rsidR="000D27A8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A8" w:rsidRPr="008079D4" w:rsidTr="0047465C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5465A0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0D27A8" w:rsidRPr="008079D4" w:rsidRDefault="0035218E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</w:p>
          <w:p w:rsidR="007116E3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D27A8" w:rsidRPr="008079D4" w:rsidTr="0047465C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5465A0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Васильевна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116E3" w:rsidRPr="008079D4" w:rsidRDefault="008079D4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и финансов Администрации </w:t>
            </w:r>
            <w:proofErr w:type="spellStart"/>
            <w:r w:rsidR="0035218E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="000D27A8"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заместитель председателя</w:t>
            </w:r>
          </w:p>
        </w:tc>
      </w:tr>
      <w:tr w:rsidR="000D27A8" w:rsidRPr="008079D4" w:rsidTr="0047465C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5465A0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Понамарева Ольга Семеновна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8079D4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  <w:p w:rsidR="007116E3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5218E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 секретарь</w:t>
            </w:r>
          </w:p>
        </w:tc>
      </w:tr>
      <w:tr w:rsidR="000D27A8" w:rsidRPr="008079D4" w:rsidTr="0047465C">
        <w:trPr>
          <w:tblCellSpacing w:w="15" w:type="dxa"/>
        </w:trPr>
        <w:tc>
          <w:tcPr>
            <w:tcW w:w="9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0D27A8" w:rsidRPr="008079D4" w:rsidTr="0047465C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5465A0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Ирина Анатольевна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D27A8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7116E3" w:rsidRPr="008079D4" w:rsidRDefault="000D27A8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35218E">
              <w:rPr>
                <w:rFonts w:ascii="Times New Roman" w:hAnsi="Times New Roman" w:cs="Times New Roman"/>
                <w:sz w:val="28"/>
                <w:szCs w:val="28"/>
              </w:rPr>
              <w:t>Камышевского</w:t>
            </w:r>
            <w:proofErr w:type="spellEnd"/>
            <w:r w:rsidRPr="008079D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116E3" w:rsidRPr="008079D4" w:rsidTr="0047465C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16E3" w:rsidRDefault="005465A0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16E3" w:rsidRPr="008079D4" w:rsidRDefault="007116E3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116E3" w:rsidRDefault="005465A0" w:rsidP="007116E3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 К</w:t>
            </w:r>
            <w:r w:rsidR="007116E3">
              <w:rPr>
                <w:rFonts w:ascii="Times New Roman" w:hAnsi="Times New Roman" w:cs="Times New Roman"/>
                <w:sz w:val="28"/>
                <w:szCs w:val="28"/>
              </w:rPr>
              <w:t xml:space="preserve">СПОР </w:t>
            </w:r>
          </w:p>
          <w:p w:rsidR="007116E3" w:rsidRPr="008079D4" w:rsidRDefault="007116E3" w:rsidP="005465A0">
            <w:pPr>
              <w:widowControl/>
              <w:autoSpaceDE/>
              <w:autoSpaceDN/>
              <w:adjustRightInd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465A0">
              <w:rPr>
                <w:rFonts w:ascii="Times New Roman" w:hAnsi="Times New Roman" w:cs="Times New Roman"/>
                <w:sz w:val="28"/>
                <w:szCs w:val="28"/>
              </w:rPr>
              <w:t>Камышевский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</w:tbl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8079D4" w:rsidRDefault="008079D4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47465C" w:rsidRPr="000D27A8" w:rsidRDefault="0047465C" w:rsidP="000D27A8">
      <w:pPr>
        <w:widowControl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Times New Roman" w:hAnsi="Times New Roman" w:cs="Times New Roman"/>
        </w:rPr>
      </w:pPr>
    </w:p>
    <w:p w:rsidR="000D27A8" w:rsidRPr="000D27A8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bCs/>
          <w:color w:val="000000"/>
        </w:rPr>
      </w:pPr>
    </w:p>
    <w:p w:rsidR="000D27A8" w:rsidRPr="008079D4" w:rsidRDefault="000D27A8" w:rsidP="000D27A8">
      <w:pPr>
        <w:widowControl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</w:t>
      </w:r>
    </w:p>
    <w:p w:rsidR="000D27A8" w:rsidRPr="008079D4" w:rsidRDefault="000D27A8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0" w:history="1">
        <w:r w:rsidRPr="008079D4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</w:p>
    <w:p w:rsidR="000D27A8" w:rsidRPr="008079D4" w:rsidRDefault="0035218E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Камышевского</w:t>
      </w:r>
      <w:proofErr w:type="spellEnd"/>
      <w:r w:rsidR="000D27A8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</w:p>
    <w:p w:rsidR="000D27A8" w:rsidRPr="008079D4" w:rsidRDefault="007116E3" w:rsidP="000D27A8">
      <w:pPr>
        <w:widowControl/>
        <w:autoSpaceDE/>
        <w:autoSpaceDN/>
        <w:adjustRightInd/>
        <w:ind w:left="4536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47465C">
        <w:rPr>
          <w:rFonts w:ascii="Times New Roman" w:hAnsi="Times New Roman" w:cs="Times New Roman"/>
          <w:bCs/>
          <w:color w:val="000000"/>
          <w:sz w:val="28"/>
          <w:szCs w:val="28"/>
        </w:rPr>
        <w:t>30.12.</w:t>
      </w:r>
      <w:r w:rsidR="008079D4" w:rsidRPr="008079D4">
        <w:rPr>
          <w:rFonts w:ascii="Times New Roman" w:hAnsi="Times New Roman" w:cs="Times New Roman"/>
          <w:bCs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№ </w:t>
      </w:r>
      <w:r w:rsidR="0047465C">
        <w:rPr>
          <w:rFonts w:ascii="Times New Roman" w:hAnsi="Times New Roman" w:cs="Times New Roman"/>
          <w:bCs/>
          <w:color w:val="000000"/>
          <w:sz w:val="28"/>
          <w:szCs w:val="28"/>
        </w:rPr>
        <w:t>116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>Положение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о комиссии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0D27A8" w:rsidRPr="008079D4" w:rsidRDefault="000D27A8" w:rsidP="000D27A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1.1. </w:t>
      </w:r>
      <w:proofErr w:type="gramStart"/>
      <w:r w:rsidRPr="008079D4">
        <w:rPr>
          <w:rFonts w:ascii="Times New Roman" w:hAnsi="Times New Roman" w:cs="Times New Roman"/>
          <w:sz w:val="28"/>
          <w:szCs w:val="28"/>
        </w:rPr>
        <w:t xml:space="preserve">Комиссия Администрации </w:t>
      </w:r>
      <w:proofErr w:type="spellStart"/>
      <w:r w:rsidR="0035218E">
        <w:rPr>
          <w:rFonts w:ascii="Times New Roman" w:hAnsi="Times New Roman" w:cs="Times New Roman"/>
          <w:bCs/>
          <w:color w:val="000000"/>
          <w:sz w:val="28"/>
          <w:szCs w:val="28"/>
        </w:rPr>
        <w:t>Камышевского</w:t>
      </w:r>
      <w:proofErr w:type="spellEnd"/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по принятию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Комиссия), определяет порядок принятия подарков, лицами, замещающими должности муниципальной службы в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муниципальные служащие), в связи с протокольными мероприятиями, служебными командировками и другими</w:t>
      </w:r>
      <w:proofErr w:type="gramEnd"/>
      <w:r w:rsidRPr="008079D4">
        <w:rPr>
          <w:rFonts w:ascii="Times New Roman" w:hAnsi="Times New Roman" w:cs="Times New Roman"/>
          <w:sz w:val="28"/>
          <w:szCs w:val="28"/>
        </w:rPr>
        <w:t xml:space="preserve"> официальными мероприятиями, участие в которых связано с исполнением ими служебных (должностных) обязанностей.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1.2. Комиссия в своей деятельности руководствуется </w:t>
      </w:r>
      <w:hyperlink r:id="rId15" w:history="1">
        <w:r w:rsidRPr="008079D4">
          <w:rPr>
            <w:rFonts w:ascii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8079D4">
        <w:rPr>
          <w:rFonts w:ascii="Times New Roman" w:hAnsi="Times New Roman" w:cs="Times New Roman"/>
          <w:sz w:val="28"/>
          <w:szCs w:val="28"/>
        </w:rPr>
        <w:t xml:space="preserve">, федеральными законами и иными правовыми актами Российской Федерации, законами и иными правовыми актами Ростовской области, муниципальными правовыми актами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 и настоящим Положением.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1.3. Основными задачами Комиссии являются: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обеспечение принятия к бухгалтерскому учету подарков, полученных лицом, замещающим муниципальную должность,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оценка целесообразности использования подарков, полученных лицом, замещающим муниципальную должность,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для обеспечения деятельности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организация оценки стоимости подарка, полученного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lastRenderedPageBreak/>
        <w:t>2. Порядок формирования и деятельности Комиссии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2.1. Комиссия состоит из председателя Комиссии, заместителя председателя Комиссии, секретаря и членов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2.2. Состав Комиссии утверждается постановлением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2.3. Председатель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возглавляет Комиссию и руководит ее деятельностью;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назначает дату и время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созывает заседание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принимает решение о рассмотрении в ходе заседания Комиссии дополнительных материалов;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организует голосование членов Комиссии и определяет результаты голосования;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подписывает запросы, обращения и другие документы, направляемые от имени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ж) распределяет обязанности между членами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2.4. Заместитель председателя Комиссии осуществляет полномочия председателя Комиссии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2.5. Секретарь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организует сбор и подготовку материалов для рассмотрения на заседании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готовит предложения о дате, времени и месте проведения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организует проведение заседания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ведет протоколы заседаний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осуществляет подсчет голосов членов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оформляет запросы, обращения и другие документы, направляемые от имени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ж) ведет делопроизводство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2.6. Члены Комиссии: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знакомятся с материалами, подготовленными к заседанию Комиссии;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выступают и вносят предложения по рассматриваемым на заседании Комиссии вопросам;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участвуют в голосовании.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2.7. Заседание Комиссии считается правомочным, если на нем присутствует не менее половины ее членов.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2.8. Заседание Комиссии проводится в присутствии лица, получившего подарок и направившего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в кадровую службу с приложением документов, подтверждающих стоимость подарка (при их наличии).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Муниципальный служащий заблаговременно уведомляются о проведении заседания Комиссии, а также о повторном заседании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На заседании Комиссии может присутствовать уполномоченный представитель муниципального служащего.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lastRenderedPageBreak/>
        <w:t xml:space="preserve">     При наличии письменного уведомления муниципального служащего о рассмотрении указанного вопроса без его участия заседание Комиссии проводится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 случае неявки муниципального служащего или его представителя на заседание Комиссии при отсутствии его письменного уведомления о рассмотрении указанного вопроса без его участия рассмотрение вопроса откладывается. В случае повторной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его отсутствие.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3. Порядок принятия решений Комиссии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br/>
        <w:t xml:space="preserve">     3.1. Все члены Комиссии при принятии решения обладают равными правами.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3.2.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3.3. При равенстве голосов решающим является голос председателя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3.4. Решение Комиссии оформляется протоколом, который подписывается председателем Комиссии, заместителем председателя Комиссии, секретарем и членами Комиссии, принявшими участие в заседании.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3.5. В протоколе заседания Комиссии указываются: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дата заседания Комиссии, фамилии, имена, отчества членов Комиссии и других лиц, присутствующих на заседании;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формулировка каждого из рассматриваемых на заседании Комиссии вопросов;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фамилии, имена, отчества выступивших на заседании лиц и краткое изложение их выступлений;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г) результаты голосования;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д) решение и обоснование его принятия;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е) другая необходимая информация.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3.6. Комиссия принимает следующие решения: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об установлении стоимости подарка, полученного муниципальным служащим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б) о принятии к бухгалтерскому учету подарка, стоимость которого превышает 3000 (три тысячи) рублей, в порядке, установленном законодательством Российской Федерации, с последующим включением в реестр муниципального имущества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в) о целесообразности (нецелесообразности) использования подарка для обеспечения деятельности Администрации </w:t>
      </w:r>
      <w:proofErr w:type="spellStart"/>
      <w:r w:rsidR="0035218E">
        <w:rPr>
          <w:rFonts w:ascii="Times New Roman" w:hAnsi="Times New Roman" w:cs="Times New Roman"/>
          <w:sz w:val="28"/>
          <w:szCs w:val="28"/>
        </w:rPr>
        <w:t>Камышевского</w:t>
      </w:r>
      <w:proofErr w:type="spellEnd"/>
      <w:r w:rsidRPr="008079D4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3.7. Член Комиссии, выразивший несогласие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8079D4">
        <w:rPr>
          <w:rFonts w:ascii="Times New Roman" w:hAnsi="Times New Roman" w:cs="Times New Roman"/>
          <w:bCs/>
          <w:sz w:val="28"/>
          <w:szCs w:val="28"/>
        </w:rPr>
        <w:t>4. Заключительные положения</w:t>
      </w:r>
    </w:p>
    <w:p w:rsidR="000D27A8" w:rsidRPr="008079D4" w:rsidRDefault="000D27A8" w:rsidP="000D27A8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4.1. Член Комиссии не может принимать участие в заседании Комиссии в случаях:</w:t>
      </w:r>
    </w:p>
    <w:p w:rsidR="00EF375D" w:rsidRDefault="000D27A8" w:rsidP="00EF375D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8079D4">
        <w:rPr>
          <w:rFonts w:ascii="Times New Roman" w:hAnsi="Times New Roman" w:cs="Times New Roman"/>
          <w:sz w:val="28"/>
          <w:szCs w:val="28"/>
        </w:rPr>
        <w:t xml:space="preserve">     а) подачи им заявления о возникновении прямой или косвенной личной заинтересованности, которая приводит или может привести к конфликту интересов при рассмотрении вопроса, включенного в повестку дня заседания Комиссии;</w:t>
      </w:r>
    </w:p>
    <w:p w:rsidR="008A5DB1" w:rsidRPr="008079D4" w:rsidRDefault="00EF375D" w:rsidP="00EF375D">
      <w:pPr>
        <w:widowControl/>
        <w:autoSpaceDE/>
        <w:autoSpaceDN/>
        <w:adjustRightInd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27A8" w:rsidRPr="008079D4">
        <w:rPr>
          <w:rFonts w:ascii="Times New Roman" w:hAnsi="Times New Roman" w:cs="Times New Roman"/>
          <w:sz w:val="28"/>
          <w:szCs w:val="28"/>
        </w:rPr>
        <w:t>б) получения им подарка и рассмотрения вопроса в отношении полученного подарка на заседании Комиссии</w:t>
      </w:r>
    </w:p>
    <w:sectPr w:rsidR="008A5DB1" w:rsidRPr="008079D4" w:rsidSect="004338A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90E56"/>
    <w:multiLevelType w:val="hybridMultilevel"/>
    <w:tmpl w:val="7506F5F8"/>
    <w:lvl w:ilvl="0" w:tplc="44F2569E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DB1"/>
    <w:rsid w:val="00003D22"/>
    <w:rsid w:val="00055224"/>
    <w:rsid w:val="000D27A8"/>
    <w:rsid w:val="001143DD"/>
    <w:rsid w:val="001855FD"/>
    <w:rsid w:val="002912B4"/>
    <w:rsid w:val="00323C5A"/>
    <w:rsid w:val="0035218E"/>
    <w:rsid w:val="00404832"/>
    <w:rsid w:val="004338AB"/>
    <w:rsid w:val="0047465C"/>
    <w:rsid w:val="005465A0"/>
    <w:rsid w:val="00575458"/>
    <w:rsid w:val="006170C0"/>
    <w:rsid w:val="00654565"/>
    <w:rsid w:val="007116E3"/>
    <w:rsid w:val="0074595E"/>
    <w:rsid w:val="008079D4"/>
    <w:rsid w:val="008A5DB1"/>
    <w:rsid w:val="009011ED"/>
    <w:rsid w:val="009E5F6D"/>
    <w:rsid w:val="00AE2CA3"/>
    <w:rsid w:val="00B71ED6"/>
    <w:rsid w:val="00BC7F41"/>
    <w:rsid w:val="00D267C3"/>
    <w:rsid w:val="00EF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5DB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A5D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DB1"/>
    <w:pPr>
      <w:shd w:val="clear" w:color="auto" w:fill="FFFFFF"/>
      <w:autoSpaceDE/>
      <w:autoSpaceDN/>
      <w:adjustRightInd/>
      <w:spacing w:before="360" w:after="240" w:line="283" w:lineRule="exact"/>
      <w:ind w:hanging="40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8A5D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8A5DB1"/>
    <w:rPr>
      <w:color w:val="0563C1"/>
      <w:u w:val="single"/>
    </w:rPr>
  </w:style>
  <w:style w:type="paragraph" w:customStyle="1" w:styleId="headertext">
    <w:name w:val="header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unformattext">
    <w:name w:val="un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5D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B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A5DB1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A5DB1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5DB1"/>
    <w:pPr>
      <w:shd w:val="clear" w:color="auto" w:fill="FFFFFF"/>
      <w:autoSpaceDE/>
      <w:autoSpaceDN/>
      <w:adjustRightInd/>
      <w:spacing w:before="360" w:after="240" w:line="283" w:lineRule="exact"/>
      <w:ind w:hanging="400"/>
      <w:jc w:val="lef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8A5D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rsid w:val="008A5DB1"/>
    <w:rPr>
      <w:color w:val="0563C1"/>
      <w:u w:val="single"/>
    </w:rPr>
  </w:style>
  <w:style w:type="paragraph" w:customStyle="1" w:styleId="headertext">
    <w:name w:val="header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unformattext">
    <w:name w:val="unformattext"/>
    <w:basedOn w:val="a"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4">
    <w:name w:val="Normal (Web)"/>
    <w:basedOn w:val="a"/>
    <w:uiPriority w:val="99"/>
    <w:unhideWhenUsed/>
    <w:rsid w:val="008A5D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A5D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5D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3621BBC404951AA49C89F794C7856F818F7F6DB5E62C93EF80D958298E20q9G" TargetMode="External"/><Relationship Id="rId13" Type="http://schemas.openxmlformats.org/officeDocument/2006/relationships/hyperlink" Target="http://offline/ref=3621BBC404951AA49C89F794C7856F818F7F62BBE32C93EF80D958298E20q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ffline/ref=3621BBC404951AA49C89F794C7856F818F7F62BBE32C93EF80D958298E20q9G" TargetMode="External"/><Relationship Id="rId12" Type="http://schemas.openxmlformats.org/officeDocument/2006/relationships/hyperlink" Target="http://offline/ref=3621BBC404951AA49C89F794C7856F818F7F6DB5E62C93EF80D958298E20q9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ffline/ref=3621BBC404951AA49C89F794C7856F818F7F68B5E12393EF80D958298E20q9G" TargetMode="External"/><Relationship Id="rId11" Type="http://schemas.openxmlformats.org/officeDocument/2006/relationships/hyperlink" Target="http://offline/ref=3621BBC404951AA49C89F794C7856F818F7F68B5E12393EF80D958298E20q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10" Type="http://schemas.openxmlformats.org/officeDocument/2006/relationships/hyperlink" Target="http://offline/ref=3621BBC404951AA49C89F794C7856F818C726CB9EF73C4EDD18C5622qC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988434.0" TargetMode="External"/><Relationship Id="rId1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4660</Words>
  <Characters>26566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2020-12-17T07:03:00Z</cp:lastPrinted>
  <dcterms:created xsi:type="dcterms:W3CDTF">2022-10-14T08:11:00Z</dcterms:created>
  <dcterms:modified xsi:type="dcterms:W3CDTF">2022-10-14T08:11:00Z</dcterms:modified>
</cp:coreProperties>
</file>