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9A" w:rsidRDefault="00FD249A" w:rsidP="00F75A53">
      <w:pPr>
        <w:spacing w:line="360" w:lineRule="auto"/>
        <w:jc w:val="right"/>
        <w:rPr>
          <w:sz w:val="32"/>
          <w:szCs w:val="32"/>
          <w:u w:val="single"/>
        </w:rPr>
      </w:pPr>
    </w:p>
    <w:p w:rsidR="00FD249A" w:rsidRDefault="00FD249A" w:rsidP="00206AD3">
      <w:pPr>
        <w:pStyle w:val="BodyText2"/>
        <w:jc w:val="center"/>
        <w:rPr>
          <w:sz w:val="36"/>
          <w:szCs w:val="36"/>
        </w:rPr>
      </w:pPr>
      <w:r>
        <w:rPr>
          <w:sz w:val="32"/>
          <w:szCs w:val="32"/>
        </w:rPr>
        <w:t>РОССИЙСКАЯ ФЕДЕРАЦИЯ</w:t>
      </w:r>
    </w:p>
    <w:p w:rsidR="00FD249A" w:rsidRDefault="00FD249A" w:rsidP="00206AD3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FD249A" w:rsidRDefault="00FD249A" w:rsidP="00206AD3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ОРЛОВСКИЙ  РАЙОН</w:t>
      </w:r>
    </w:p>
    <w:p w:rsidR="00FD249A" w:rsidRDefault="00FD249A" w:rsidP="00206AD3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FD249A" w:rsidRDefault="00FD249A" w:rsidP="00206AD3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«КАМЫШЕВСКОЕ  СЕЛЬСКОЕ  ПОСЕЛЕНИЕ»</w:t>
      </w:r>
    </w:p>
    <w:p w:rsidR="00FD249A" w:rsidRDefault="00FD249A" w:rsidP="00206AD3">
      <w:pPr>
        <w:jc w:val="center"/>
        <w:rPr>
          <w:sz w:val="36"/>
          <w:szCs w:val="36"/>
        </w:rPr>
      </w:pPr>
    </w:p>
    <w:p w:rsidR="00FD249A" w:rsidRDefault="00FD249A" w:rsidP="00206AD3">
      <w:pPr>
        <w:pStyle w:val="BodyText2"/>
        <w:jc w:val="center"/>
      </w:pPr>
      <w:r>
        <w:t>АДМИНИСТРАЦИЯ   КАМЫШЕВСКОГО  СЕЛЬСКОГО  ПОСЕЛЕНИЯ</w:t>
      </w:r>
    </w:p>
    <w:p w:rsidR="00FD249A" w:rsidRDefault="00FD249A" w:rsidP="00F75A53">
      <w:pPr>
        <w:rPr>
          <w:sz w:val="28"/>
          <w:szCs w:val="28"/>
        </w:rPr>
      </w:pPr>
    </w:p>
    <w:p w:rsidR="00FD249A" w:rsidRDefault="00FD249A" w:rsidP="00F75A53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D249A" w:rsidRDefault="00FD249A" w:rsidP="00F75A53">
      <w:pPr>
        <w:ind w:right="4513"/>
        <w:jc w:val="both"/>
        <w:rPr>
          <w:sz w:val="27"/>
          <w:szCs w:val="27"/>
        </w:rPr>
      </w:pPr>
    </w:p>
    <w:p w:rsidR="00FD249A" w:rsidRDefault="00FD249A" w:rsidP="00F75A53">
      <w:pPr>
        <w:tabs>
          <w:tab w:val="left" w:pos="5760"/>
        </w:tabs>
        <w:ind w:right="-17"/>
        <w:jc w:val="both"/>
        <w:rPr>
          <w:sz w:val="27"/>
          <w:szCs w:val="27"/>
        </w:rPr>
      </w:pPr>
      <w:r>
        <w:rPr>
          <w:sz w:val="27"/>
          <w:szCs w:val="27"/>
        </w:rPr>
        <w:t>29.12.2018г.                                            № 163                                           х. Камышевка</w:t>
      </w:r>
    </w:p>
    <w:p w:rsidR="00FD249A" w:rsidRDefault="00FD249A" w:rsidP="00F75A53">
      <w:pPr>
        <w:suppressAutoHyphens/>
        <w:ind w:right="5216"/>
        <w:jc w:val="both"/>
        <w:rPr>
          <w:sz w:val="28"/>
          <w:szCs w:val="28"/>
        </w:rPr>
      </w:pPr>
    </w:p>
    <w:p w:rsidR="00FD249A" w:rsidRDefault="00FD249A" w:rsidP="00F75A53">
      <w:pPr>
        <w:suppressAutoHyphens/>
        <w:ind w:right="5216"/>
        <w:jc w:val="both"/>
        <w:rPr>
          <w:sz w:val="28"/>
          <w:szCs w:val="28"/>
        </w:rPr>
      </w:pPr>
      <w:r>
        <w:rPr>
          <w:sz w:val="28"/>
          <w:szCs w:val="28"/>
        </w:rPr>
        <w:t>О           внесении               изменений</w:t>
      </w:r>
    </w:p>
    <w:p w:rsidR="00FD249A" w:rsidRDefault="00FD249A" w:rsidP="00F75A53">
      <w:pPr>
        <w:suppressAutoHyphens/>
        <w:ind w:right="5216"/>
        <w:rPr>
          <w:sz w:val="28"/>
          <w:szCs w:val="28"/>
        </w:rPr>
      </w:pPr>
      <w:r>
        <w:rPr>
          <w:sz w:val="28"/>
          <w:szCs w:val="28"/>
        </w:rPr>
        <w:t xml:space="preserve">в    постановление    Администрации </w:t>
      </w:r>
    </w:p>
    <w:p w:rsidR="00FD249A" w:rsidRDefault="00FD249A" w:rsidP="00F75A53">
      <w:pPr>
        <w:suppressAutoHyphens/>
        <w:ind w:right="5216"/>
        <w:rPr>
          <w:sz w:val="28"/>
          <w:szCs w:val="28"/>
        </w:rPr>
      </w:pPr>
      <w:r>
        <w:rPr>
          <w:sz w:val="28"/>
          <w:szCs w:val="28"/>
        </w:rPr>
        <w:t xml:space="preserve">Камышевского  сельского поселения </w:t>
      </w:r>
    </w:p>
    <w:p w:rsidR="00FD249A" w:rsidRDefault="00FD249A" w:rsidP="00F75A53">
      <w:pPr>
        <w:suppressAutoHyphens/>
        <w:ind w:right="5216"/>
        <w:rPr>
          <w:sz w:val="28"/>
          <w:szCs w:val="28"/>
        </w:rPr>
      </w:pPr>
      <w:r>
        <w:rPr>
          <w:sz w:val="28"/>
          <w:szCs w:val="28"/>
        </w:rPr>
        <w:t>от 01.10.2013 №149</w:t>
      </w:r>
    </w:p>
    <w:p w:rsidR="00FD249A" w:rsidRDefault="00FD249A" w:rsidP="00BC40BC">
      <w:pPr>
        <w:suppressAutoHyphens/>
        <w:spacing w:line="360" w:lineRule="auto"/>
        <w:jc w:val="center"/>
        <w:rPr>
          <w:b/>
          <w:bCs/>
          <w:sz w:val="28"/>
          <w:szCs w:val="28"/>
          <w:lang w:eastAsia="zh-CN"/>
        </w:rPr>
      </w:pPr>
    </w:p>
    <w:p w:rsidR="00FD249A" w:rsidRDefault="00FD249A" w:rsidP="005F548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   В </w:t>
      </w:r>
      <w:r w:rsidRPr="00EF0C9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Решением Собрания депутатов Камышевского сельского поселения от 27.12.2018 №96 «О внесении изменений в Решение Собрания депутатов Камышевского сельского поселения от 28 декабря 2017 года №66 «О бюджете Камышевского сельского поселения Орловского района на 2018 год  и на плановый период 2019 и 2020 годов»», уточнением программных мероприятий на 2018 год, Администрация Камышевского сельского поселения </w:t>
      </w:r>
      <w:r>
        <w:rPr>
          <w:b/>
          <w:bCs/>
          <w:sz w:val="28"/>
          <w:szCs w:val="28"/>
        </w:rPr>
        <w:t>п о с т а н о в л я е т:</w:t>
      </w:r>
    </w:p>
    <w:p w:rsidR="00FD249A" w:rsidRPr="0016320F" w:rsidRDefault="00FD249A" w:rsidP="00BF663F">
      <w:pPr>
        <w:ind w:right="5386" w:firstLine="851"/>
        <w:jc w:val="both"/>
        <w:rPr>
          <w:sz w:val="28"/>
          <w:szCs w:val="28"/>
        </w:rPr>
      </w:pPr>
    </w:p>
    <w:p w:rsidR="00FD249A" w:rsidRDefault="00FD249A" w:rsidP="00BF663F">
      <w:pPr>
        <w:ind w:right="142" w:firstLine="851"/>
        <w:jc w:val="both"/>
      </w:pPr>
    </w:p>
    <w:p w:rsidR="00FD249A" w:rsidRDefault="00FD249A" w:rsidP="005F548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          </w:t>
      </w:r>
      <w:r w:rsidRPr="008E6CD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E6CDF">
        <w:rPr>
          <w:sz w:val="28"/>
          <w:szCs w:val="28"/>
        </w:rPr>
        <w:t>Внести в приложение к постановлению</w:t>
      </w:r>
      <w:r>
        <w:rPr>
          <w:sz w:val="28"/>
          <w:szCs w:val="28"/>
        </w:rPr>
        <w:t xml:space="preserve"> Администрации Камышевского сельского поселения от 01.10.2013 №149</w:t>
      </w:r>
      <w:r w:rsidRPr="008E6CDF">
        <w:rPr>
          <w:sz w:val="28"/>
          <w:szCs w:val="28"/>
        </w:rPr>
        <w:t xml:space="preserve"> «Об утверждении муниципал</w:t>
      </w:r>
      <w:r>
        <w:rPr>
          <w:sz w:val="28"/>
          <w:szCs w:val="28"/>
        </w:rPr>
        <w:t>ьной программы Камышевского сельского поселения</w:t>
      </w:r>
      <w:r w:rsidRPr="008E6CDF">
        <w:rPr>
          <w:sz w:val="28"/>
          <w:szCs w:val="28"/>
        </w:rPr>
        <w:t xml:space="preserve"> «Эффективное управление муниципальными финансами»</w:t>
      </w:r>
      <w:r>
        <w:rPr>
          <w:sz w:val="28"/>
          <w:szCs w:val="28"/>
        </w:rPr>
        <w:t>»</w:t>
      </w:r>
      <w:r w:rsidRPr="008E6CDF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, согласно приложениям</w:t>
      </w:r>
      <w:r w:rsidRPr="008E6CDF">
        <w:rPr>
          <w:sz w:val="28"/>
          <w:szCs w:val="28"/>
        </w:rPr>
        <w:t>.</w:t>
      </w:r>
    </w:p>
    <w:p w:rsidR="00FD249A" w:rsidRDefault="00FD249A" w:rsidP="00547F2B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2.</w:t>
      </w:r>
      <w:r w:rsidRPr="00547F2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Настоящее постановление вступает в силу со дня его обнародования</w:t>
      </w:r>
      <w:r w:rsidRPr="006764CD">
        <w:rPr>
          <w:sz w:val="28"/>
          <w:szCs w:val="28"/>
          <w:lang w:eastAsia="ar-SA"/>
        </w:rPr>
        <w:t>.</w:t>
      </w:r>
      <w:r>
        <w:rPr>
          <w:sz w:val="28"/>
          <w:szCs w:val="28"/>
        </w:rPr>
        <w:t xml:space="preserve">       </w:t>
      </w:r>
    </w:p>
    <w:p w:rsidR="00FD249A" w:rsidRPr="003D0F50" w:rsidRDefault="00FD249A" w:rsidP="00547F2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выполнением постановления возложить на заведующего сектором экономики и финансов  Администрации Камышевского сельского поселения Апрышкину Т.В.</w:t>
      </w:r>
    </w:p>
    <w:p w:rsidR="00FD249A" w:rsidRDefault="00FD249A" w:rsidP="00A71158">
      <w:pPr>
        <w:jc w:val="both"/>
        <w:rPr>
          <w:sz w:val="28"/>
          <w:szCs w:val="28"/>
        </w:rPr>
      </w:pPr>
    </w:p>
    <w:p w:rsidR="00FD249A" w:rsidRDefault="00FD249A" w:rsidP="00A71158">
      <w:pPr>
        <w:jc w:val="both"/>
        <w:rPr>
          <w:sz w:val="28"/>
          <w:szCs w:val="28"/>
        </w:rPr>
      </w:pPr>
    </w:p>
    <w:p w:rsidR="00FD249A" w:rsidRPr="00340020" w:rsidRDefault="00FD249A" w:rsidP="00E6539C">
      <w:pPr>
        <w:jc w:val="both"/>
        <w:rPr>
          <w:color w:val="000000"/>
          <w:sz w:val="28"/>
          <w:szCs w:val="28"/>
        </w:rPr>
      </w:pPr>
      <w:r w:rsidRPr="00340020"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 xml:space="preserve"> Камышевского</w:t>
      </w:r>
    </w:p>
    <w:p w:rsidR="00FD249A" w:rsidRPr="00340020" w:rsidRDefault="00FD249A" w:rsidP="00E653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Pr="00340020">
        <w:rPr>
          <w:color w:val="000000"/>
          <w:sz w:val="28"/>
          <w:szCs w:val="28"/>
        </w:rPr>
        <w:tab/>
      </w:r>
      <w:r w:rsidRPr="00340020">
        <w:rPr>
          <w:color w:val="000000"/>
          <w:sz w:val="28"/>
          <w:szCs w:val="28"/>
        </w:rPr>
        <w:tab/>
      </w:r>
      <w:r w:rsidRPr="00340020">
        <w:rPr>
          <w:color w:val="000000"/>
          <w:sz w:val="28"/>
          <w:szCs w:val="28"/>
        </w:rPr>
        <w:tab/>
      </w:r>
      <w:r w:rsidRPr="00340020">
        <w:rPr>
          <w:color w:val="000000"/>
          <w:sz w:val="28"/>
          <w:szCs w:val="28"/>
        </w:rPr>
        <w:tab/>
      </w:r>
      <w:r w:rsidRPr="0034002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В.Е.Канатова</w:t>
      </w:r>
    </w:p>
    <w:p w:rsidR="00FD249A" w:rsidRDefault="00FD249A" w:rsidP="00622B1B">
      <w:pPr>
        <w:jc w:val="both"/>
        <w:rPr>
          <w:color w:val="000000"/>
          <w:sz w:val="28"/>
          <w:szCs w:val="28"/>
        </w:rPr>
      </w:pPr>
    </w:p>
    <w:p w:rsidR="00FD249A" w:rsidRPr="00BF663F" w:rsidRDefault="00FD249A" w:rsidP="00622B1B">
      <w:pPr>
        <w:jc w:val="both"/>
        <w:rPr>
          <w:color w:val="000000"/>
          <w:sz w:val="28"/>
          <w:szCs w:val="28"/>
        </w:rPr>
      </w:pPr>
    </w:p>
    <w:p w:rsidR="00FD249A" w:rsidRPr="00B7686A" w:rsidRDefault="00FD249A" w:rsidP="00622B1B">
      <w:pPr>
        <w:jc w:val="both"/>
        <w:rPr>
          <w:color w:val="FFFFFF"/>
          <w:sz w:val="28"/>
          <w:szCs w:val="28"/>
        </w:rPr>
      </w:pPr>
      <w:r w:rsidRPr="00B7686A">
        <w:rPr>
          <w:color w:val="FFFFFF"/>
          <w:sz w:val="28"/>
          <w:szCs w:val="28"/>
        </w:rPr>
        <w:t>И.о. управляющего делами</w:t>
      </w:r>
    </w:p>
    <w:p w:rsidR="00FD249A" w:rsidRPr="00EF0C98" w:rsidRDefault="00FD249A" w:rsidP="00EF0C98">
      <w:pPr>
        <w:jc w:val="right"/>
        <w:rPr>
          <w:color w:val="FFFFFF"/>
          <w:sz w:val="28"/>
          <w:szCs w:val="28"/>
        </w:rPr>
      </w:pPr>
      <w:r w:rsidRPr="00B7686A">
        <w:rPr>
          <w:color w:val="FFFFFF"/>
          <w:sz w:val="28"/>
          <w:szCs w:val="28"/>
        </w:rPr>
        <w:t>Администрации</w:t>
      </w:r>
      <w:r w:rsidRPr="00B7686A">
        <w:rPr>
          <w:color w:val="FFFFFF"/>
          <w:sz w:val="28"/>
          <w:szCs w:val="28"/>
        </w:rPr>
        <w:tab/>
      </w:r>
      <w:r w:rsidRPr="00B7686A">
        <w:rPr>
          <w:color w:val="FFFFFF"/>
          <w:sz w:val="28"/>
          <w:szCs w:val="28"/>
        </w:rPr>
        <w:tab/>
      </w:r>
      <w:r w:rsidRPr="00B7686A">
        <w:rPr>
          <w:color w:val="FFFFFF"/>
          <w:sz w:val="28"/>
          <w:szCs w:val="28"/>
        </w:rPr>
        <w:tab/>
      </w:r>
      <w:r w:rsidRPr="00B7686A">
        <w:rPr>
          <w:color w:val="FFFFFF"/>
          <w:sz w:val="28"/>
          <w:szCs w:val="28"/>
        </w:rPr>
        <w:tab/>
        <w:t xml:space="preserve">    Н.Д. Цимболинец</w:t>
      </w:r>
    </w:p>
    <w:p w:rsidR="00FD249A" w:rsidRPr="00887D1B" w:rsidRDefault="00FD249A" w:rsidP="00EF0C98">
      <w:pPr>
        <w:pageBreakBefore/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887D1B">
        <w:rPr>
          <w:sz w:val="28"/>
          <w:szCs w:val="28"/>
        </w:rPr>
        <w:t xml:space="preserve">Приложение </w:t>
      </w:r>
    </w:p>
    <w:p w:rsidR="00FD249A" w:rsidRPr="00887D1B" w:rsidRDefault="00FD249A" w:rsidP="00BF663F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887D1B">
        <w:rPr>
          <w:sz w:val="28"/>
          <w:szCs w:val="28"/>
        </w:rPr>
        <w:t>к постановлению</w:t>
      </w:r>
    </w:p>
    <w:p w:rsidR="00FD249A" w:rsidRPr="00887D1B" w:rsidRDefault="00FD249A" w:rsidP="00BF663F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887D1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Камышевского</w:t>
      </w:r>
    </w:p>
    <w:p w:rsidR="00FD249A" w:rsidRPr="00887D1B" w:rsidRDefault="00FD249A" w:rsidP="00BF663F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D249A" w:rsidRPr="00887D1B" w:rsidRDefault="00FD249A" w:rsidP="00BF663F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87D1B">
        <w:rPr>
          <w:sz w:val="28"/>
          <w:szCs w:val="28"/>
        </w:rPr>
        <w:t>т</w:t>
      </w:r>
      <w:r>
        <w:rPr>
          <w:sz w:val="28"/>
          <w:szCs w:val="28"/>
        </w:rPr>
        <w:t xml:space="preserve"> 29.12.2018 </w:t>
      </w:r>
      <w:r w:rsidRPr="00887D1B">
        <w:rPr>
          <w:sz w:val="28"/>
          <w:szCs w:val="28"/>
        </w:rPr>
        <w:t>№</w:t>
      </w:r>
      <w:r>
        <w:rPr>
          <w:sz w:val="28"/>
          <w:szCs w:val="28"/>
        </w:rPr>
        <w:t>163</w:t>
      </w:r>
      <w:r w:rsidRPr="00887D1B">
        <w:rPr>
          <w:sz w:val="28"/>
          <w:szCs w:val="28"/>
        </w:rPr>
        <w:t xml:space="preserve"> </w:t>
      </w:r>
    </w:p>
    <w:p w:rsidR="00FD249A" w:rsidRDefault="00FD249A" w:rsidP="00BF663F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FD249A" w:rsidRDefault="00FD249A" w:rsidP="00BF663F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</w:t>
      </w:r>
    </w:p>
    <w:p w:rsidR="00FD249A" w:rsidRDefault="00FD249A" w:rsidP="00BF663F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Камышевского сельского поселения от 01.10.2013 года №149 </w:t>
      </w:r>
    </w:p>
    <w:p w:rsidR="00FD249A" w:rsidRDefault="00FD249A" w:rsidP="00BF663F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 Камышевского сельского поселения</w:t>
      </w:r>
    </w:p>
    <w:p w:rsidR="00FD249A" w:rsidRDefault="00FD249A" w:rsidP="00BF663F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«Эффективное управление муниципальными финансами»</w:t>
      </w:r>
    </w:p>
    <w:p w:rsidR="00FD249A" w:rsidRDefault="00FD249A" w:rsidP="00BF663F">
      <w:pPr>
        <w:suppressAutoHyphens/>
        <w:spacing w:line="252" w:lineRule="auto"/>
        <w:jc w:val="center"/>
        <w:rPr>
          <w:sz w:val="28"/>
          <w:szCs w:val="28"/>
        </w:rPr>
      </w:pPr>
    </w:p>
    <w:p w:rsidR="00FD249A" w:rsidRPr="008537CD" w:rsidRDefault="00FD249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37CD">
        <w:rPr>
          <w:sz w:val="28"/>
          <w:szCs w:val="28"/>
        </w:rPr>
        <w:t xml:space="preserve">1. В </w:t>
      </w:r>
      <w:hyperlink r:id="rId7" w:history="1">
        <w:r w:rsidRPr="008537CD">
          <w:rPr>
            <w:sz w:val="28"/>
            <w:szCs w:val="28"/>
          </w:rPr>
          <w:t>разделе</w:t>
        </w:r>
      </w:hyperlink>
      <w:r w:rsidRPr="008537CD">
        <w:rPr>
          <w:sz w:val="28"/>
          <w:szCs w:val="28"/>
        </w:rPr>
        <w:t xml:space="preserve"> "Паспорт муниципал</w:t>
      </w:r>
      <w:r>
        <w:rPr>
          <w:sz w:val="28"/>
          <w:szCs w:val="28"/>
        </w:rPr>
        <w:t>ьной программы Камышевского сельского поселения</w:t>
      </w:r>
      <w:r w:rsidRPr="008537CD">
        <w:rPr>
          <w:sz w:val="28"/>
          <w:szCs w:val="28"/>
        </w:rPr>
        <w:t xml:space="preserve"> " Эффективное управление муниципальными финансами":</w:t>
      </w:r>
    </w:p>
    <w:p w:rsidR="00FD249A" w:rsidRPr="006E6354" w:rsidRDefault="00FD249A" w:rsidP="00BF663F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356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2117"/>
        <w:gridCol w:w="2844"/>
        <w:gridCol w:w="2552"/>
      </w:tblGrid>
      <w:tr w:rsidR="00FD249A" w:rsidRPr="006E6354">
        <w:trPr>
          <w:trHeight w:val="800"/>
          <w:tblCellSpacing w:w="5" w:type="nil"/>
        </w:trPr>
        <w:tc>
          <w:tcPr>
            <w:tcW w:w="9356" w:type="dxa"/>
            <w:gridSpan w:val="4"/>
          </w:tcPr>
          <w:p w:rsidR="00FD249A" w:rsidRPr="006E6354" w:rsidRDefault="00FD249A" w:rsidP="00BF663F">
            <w:pPr>
              <w:pStyle w:val="ConsPlusCell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E6354">
              <w:rPr>
                <w:sz w:val="28"/>
                <w:szCs w:val="28"/>
              </w:rPr>
              <w:t>Подраздел «Ресурсное обеспечение муниципальной программы» раздела «Паспорт муниципал</w:t>
            </w:r>
            <w:r>
              <w:rPr>
                <w:sz w:val="28"/>
                <w:szCs w:val="28"/>
              </w:rPr>
              <w:t>ьной программы Камышевского сельского поселения</w:t>
            </w:r>
            <w:r w:rsidRPr="006E6354">
              <w:rPr>
                <w:sz w:val="28"/>
                <w:szCs w:val="28"/>
              </w:rPr>
              <w:t xml:space="preserve"> «Эффективное управление муниципальными финансами» изложить в редакции:</w:t>
            </w:r>
          </w:p>
          <w:p w:rsidR="00FD249A" w:rsidRPr="006E6354" w:rsidRDefault="00FD249A" w:rsidP="00BF663F">
            <w:pPr>
              <w:pStyle w:val="ConsPlusCell"/>
              <w:suppressAutoHyphens/>
              <w:rPr>
                <w:sz w:val="28"/>
                <w:szCs w:val="28"/>
              </w:rPr>
            </w:pPr>
          </w:p>
        </w:tc>
      </w:tr>
      <w:tr w:rsidR="00FD249A" w:rsidRPr="00BC7BB6">
        <w:trPr>
          <w:trHeight w:val="1000"/>
          <w:tblCellSpacing w:w="5" w:type="nil"/>
        </w:trPr>
        <w:tc>
          <w:tcPr>
            <w:tcW w:w="1843" w:type="dxa"/>
          </w:tcPr>
          <w:p w:rsidR="00FD249A" w:rsidRDefault="00FD249A" w:rsidP="00BF663F">
            <w:pPr>
              <w:pStyle w:val="ConsPlusCell"/>
              <w:suppressAutoHyphens/>
            </w:pPr>
            <w:r>
              <w:t>«Ресурсное обеспечение муниципальной</w:t>
            </w:r>
          </w:p>
          <w:p w:rsidR="00FD249A" w:rsidRPr="00BC7BB6" w:rsidRDefault="00FD249A" w:rsidP="00BF663F">
            <w:pPr>
              <w:pStyle w:val="ConsPlusCell"/>
              <w:suppressAutoHyphens/>
            </w:pPr>
            <w:r w:rsidRPr="00BC7BB6">
              <w:t xml:space="preserve">программы      </w:t>
            </w:r>
          </w:p>
        </w:tc>
        <w:tc>
          <w:tcPr>
            <w:tcW w:w="7513" w:type="dxa"/>
            <w:gridSpan w:val="3"/>
          </w:tcPr>
          <w:p w:rsidR="00FD249A" w:rsidRPr="00BC7BB6" w:rsidRDefault="00FD249A" w:rsidP="000B1AC1">
            <w:pPr>
              <w:pStyle w:val="ConsPlusCell"/>
              <w:suppressAutoHyphens/>
            </w:pPr>
            <w:r>
              <w:t>о</w:t>
            </w:r>
            <w:r w:rsidRPr="00BC7BB6">
              <w:t>бъем бюджетных ассигнований на реализацию программы из средств бюджета</w:t>
            </w:r>
            <w:r>
              <w:t xml:space="preserve"> Камышевского сельского поселения Орловского района составляет </w:t>
            </w:r>
            <w:r w:rsidRPr="00D71315">
              <w:t xml:space="preserve">– </w:t>
            </w:r>
            <w:r>
              <w:t>26315,6</w:t>
            </w:r>
            <w:r w:rsidRPr="00E24C13">
              <w:t xml:space="preserve"> тыс.рублей;</w:t>
            </w:r>
            <w:r>
              <w:t xml:space="preserve">        </w:t>
            </w:r>
            <w:r>
              <w:br/>
              <w:t>о</w:t>
            </w:r>
            <w:r w:rsidRPr="00BC7BB6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FD249A" w:rsidRPr="00BC7BB6">
        <w:trPr>
          <w:trHeight w:val="251"/>
          <w:tblCellSpacing w:w="5" w:type="nil"/>
        </w:trPr>
        <w:tc>
          <w:tcPr>
            <w:tcW w:w="1843" w:type="dxa"/>
            <w:vMerge w:val="restart"/>
          </w:tcPr>
          <w:p w:rsidR="00FD249A" w:rsidRPr="0016774C" w:rsidRDefault="00FD249A" w:rsidP="00BF663F">
            <w:pPr>
              <w:pStyle w:val="ConsPlusCell"/>
              <w:suppressAutoHyphens/>
            </w:pPr>
          </w:p>
        </w:tc>
        <w:tc>
          <w:tcPr>
            <w:tcW w:w="2117" w:type="dxa"/>
          </w:tcPr>
          <w:p w:rsidR="00FD249A" w:rsidRPr="0016774C" w:rsidRDefault="00FD249A" w:rsidP="00BF663F">
            <w:pPr>
              <w:pStyle w:val="ConsPlusCell"/>
              <w:suppressAutoHyphens/>
              <w:jc w:val="center"/>
            </w:pPr>
            <w:r w:rsidRPr="0016774C">
              <w:t>год</w:t>
            </w:r>
          </w:p>
        </w:tc>
        <w:tc>
          <w:tcPr>
            <w:tcW w:w="2844" w:type="dxa"/>
          </w:tcPr>
          <w:p w:rsidR="00FD249A" w:rsidRPr="0016774C" w:rsidRDefault="00FD249A" w:rsidP="00BF663F">
            <w:pPr>
              <w:pStyle w:val="ConsPlusCell"/>
              <w:suppressAutoHyphens/>
              <w:jc w:val="center"/>
            </w:pPr>
            <w:r w:rsidRPr="0016774C">
              <w:t>всего</w:t>
            </w:r>
          </w:p>
        </w:tc>
        <w:tc>
          <w:tcPr>
            <w:tcW w:w="2552" w:type="dxa"/>
          </w:tcPr>
          <w:p w:rsidR="00FD249A" w:rsidRPr="0016774C" w:rsidRDefault="00FD249A" w:rsidP="00BF663F">
            <w:pPr>
              <w:pStyle w:val="ConsPlusCell"/>
              <w:suppressAutoHyphens/>
              <w:jc w:val="center"/>
            </w:pPr>
            <w:r w:rsidRPr="0016774C">
              <w:t xml:space="preserve">Бюджет </w:t>
            </w:r>
            <w:r>
              <w:t xml:space="preserve">Камышевского сельского поселения </w:t>
            </w:r>
            <w:r w:rsidRPr="0016774C">
              <w:t>Орловского района</w:t>
            </w:r>
          </w:p>
        </w:tc>
      </w:tr>
      <w:tr w:rsidR="00FD249A" w:rsidRPr="00BC7BB6">
        <w:trPr>
          <w:trHeight w:val="400"/>
          <w:tblCellSpacing w:w="5" w:type="nil"/>
        </w:trPr>
        <w:tc>
          <w:tcPr>
            <w:tcW w:w="1843" w:type="dxa"/>
            <w:vMerge/>
          </w:tcPr>
          <w:p w:rsidR="00FD249A" w:rsidRPr="0016774C" w:rsidRDefault="00FD249A" w:rsidP="00BF663F">
            <w:pPr>
              <w:pStyle w:val="ConsPlusCell"/>
              <w:suppressAutoHyphens/>
            </w:pPr>
          </w:p>
        </w:tc>
        <w:tc>
          <w:tcPr>
            <w:tcW w:w="2117" w:type="dxa"/>
          </w:tcPr>
          <w:p w:rsidR="00FD249A" w:rsidRPr="0016774C" w:rsidRDefault="00FD249A" w:rsidP="00BF663F">
            <w:pPr>
              <w:pStyle w:val="ConsPlusCell"/>
              <w:suppressAutoHyphens/>
              <w:jc w:val="center"/>
            </w:pPr>
            <w:r w:rsidRPr="0016774C">
              <w:t>2014</w:t>
            </w:r>
          </w:p>
        </w:tc>
        <w:tc>
          <w:tcPr>
            <w:tcW w:w="2844" w:type="dxa"/>
          </w:tcPr>
          <w:p w:rsidR="00FD249A" w:rsidRPr="0016774C" w:rsidRDefault="00FD249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3006,7</w:t>
            </w:r>
          </w:p>
        </w:tc>
        <w:tc>
          <w:tcPr>
            <w:tcW w:w="2552" w:type="dxa"/>
          </w:tcPr>
          <w:p w:rsidR="00FD249A" w:rsidRPr="0016774C" w:rsidRDefault="00FD249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3006,7</w:t>
            </w:r>
          </w:p>
        </w:tc>
      </w:tr>
      <w:tr w:rsidR="00FD249A" w:rsidRPr="00BC7BB6">
        <w:trPr>
          <w:trHeight w:val="400"/>
          <w:tblCellSpacing w:w="5" w:type="nil"/>
        </w:trPr>
        <w:tc>
          <w:tcPr>
            <w:tcW w:w="1843" w:type="dxa"/>
            <w:vMerge/>
          </w:tcPr>
          <w:p w:rsidR="00FD249A" w:rsidRPr="0016774C" w:rsidRDefault="00FD249A" w:rsidP="00BF663F">
            <w:pPr>
              <w:pStyle w:val="ConsPlusCell"/>
              <w:suppressAutoHyphens/>
            </w:pPr>
          </w:p>
        </w:tc>
        <w:tc>
          <w:tcPr>
            <w:tcW w:w="2117" w:type="dxa"/>
          </w:tcPr>
          <w:p w:rsidR="00FD249A" w:rsidRPr="0016774C" w:rsidRDefault="00FD249A" w:rsidP="00BF663F">
            <w:pPr>
              <w:pStyle w:val="ConsPlusCell"/>
              <w:suppressAutoHyphens/>
              <w:jc w:val="center"/>
            </w:pPr>
            <w:r w:rsidRPr="0016774C">
              <w:t>2015</w:t>
            </w:r>
          </w:p>
        </w:tc>
        <w:tc>
          <w:tcPr>
            <w:tcW w:w="2844" w:type="dxa"/>
          </w:tcPr>
          <w:p w:rsidR="00FD249A" w:rsidRPr="0016774C" w:rsidRDefault="00FD249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3137,8</w:t>
            </w:r>
          </w:p>
        </w:tc>
        <w:tc>
          <w:tcPr>
            <w:tcW w:w="2552" w:type="dxa"/>
          </w:tcPr>
          <w:p w:rsidR="00FD249A" w:rsidRPr="0016774C" w:rsidRDefault="00FD249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3137,8</w:t>
            </w:r>
          </w:p>
        </w:tc>
      </w:tr>
      <w:tr w:rsidR="00FD249A" w:rsidRPr="00BC7BB6">
        <w:trPr>
          <w:trHeight w:val="400"/>
          <w:tblCellSpacing w:w="5" w:type="nil"/>
        </w:trPr>
        <w:tc>
          <w:tcPr>
            <w:tcW w:w="1843" w:type="dxa"/>
            <w:vMerge/>
          </w:tcPr>
          <w:p w:rsidR="00FD249A" w:rsidRPr="0016774C" w:rsidRDefault="00FD249A" w:rsidP="00BF663F">
            <w:pPr>
              <w:pStyle w:val="ConsPlusCell"/>
              <w:suppressAutoHyphens/>
            </w:pPr>
          </w:p>
        </w:tc>
        <w:tc>
          <w:tcPr>
            <w:tcW w:w="2117" w:type="dxa"/>
          </w:tcPr>
          <w:p w:rsidR="00FD249A" w:rsidRPr="0016774C" w:rsidRDefault="00FD249A" w:rsidP="00BF663F">
            <w:pPr>
              <w:pStyle w:val="ConsPlusCell"/>
              <w:suppressAutoHyphens/>
              <w:jc w:val="center"/>
            </w:pPr>
            <w:r w:rsidRPr="0016774C">
              <w:t>2016</w:t>
            </w:r>
          </w:p>
        </w:tc>
        <w:tc>
          <w:tcPr>
            <w:tcW w:w="2844" w:type="dxa"/>
          </w:tcPr>
          <w:p w:rsidR="00FD249A" w:rsidRPr="0016774C" w:rsidRDefault="00FD249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3431,5</w:t>
            </w:r>
          </w:p>
        </w:tc>
        <w:tc>
          <w:tcPr>
            <w:tcW w:w="2552" w:type="dxa"/>
          </w:tcPr>
          <w:p w:rsidR="00FD249A" w:rsidRPr="0016774C" w:rsidRDefault="00FD249A" w:rsidP="00FC4682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3431,5</w:t>
            </w:r>
          </w:p>
        </w:tc>
      </w:tr>
      <w:tr w:rsidR="00FD249A" w:rsidRPr="00BC7BB6">
        <w:trPr>
          <w:trHeight w:val="400"/>
          <w:tblCellSpacing w:w="5" w:type="nil"/>
        </w:trPr>
        <w:tc>
          <w:tcPr>
            <w:tcW w:w="1843" w:type="dxa"/>
            <w:vMerge/>
          </w:tcPr>
          <w:p w:rsidR="00FD249A" w:rsidRPr="0016774C" w:rsidRDefault="00FD249A" w:rsidP="00BF663F">
            <w:pPr>
              <w:pStyle w:val="ConsPlusCell"/>
              <w:suppressAutoHyphens/>
            </w:pPr>
          </w:p>
        </w:tc>
        <w:tc>
          <w:tcPr>
            <w:tcW w:w="2117" w:type="dxa"/>
          </w:tcPr>
          <w:p w:rsidR="00FD249A" w:rsidRPr="0016774C" w:rsidRDefault="00FD249A" w:rsidP="00BF663F">
            <w:pPr>
              <w:pStyle w:val="ConsPlusCell"/>
              <w:suppressAutoHyphens/>
              <w:jc w:val="center"/>
            </w:pPr>
            <w:r w:rsidRPr="0016774C">
              <w:t>2017</w:t>
            </w:r>
          </w:p>
        </w:tc>
        <w:tc>
          <w:tcPr>
            <w:tcW w:w="2844" w:type="dxa"/>
          </w:tcPr>
          <w:p w:rsidR="00FD249A" w:rsidRPr="00FC4682" w:rsidRDefault="00FD249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4052,9</w:t>
            </w:r>
          </w:p>
        </w:tc>
        <w:tc>
          <w:tcPr>
            <w:tcW w:w="2552" w:type="dxa"/>
          </w:tcPr>
          <w:p w:rsidR="00FD249A" w:rsidRPr="00FC4682" w:rsidRDefault="00FD249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4052,9</w:t>
            </w:r>
          </w:p>
        </w:tc>
      </w:tr>
      <w:tr w:rsidR="00FD249A" w:rsidRPr="00BC7BB6">
        <w:trPr>
          <w:trHeight w:val="400"/>
          <w:tblCellSpacing w:w="5" w:type="nil"/>
        </w:trPr>
        <w:tc>
          <w:tcPr>
            <w:tcW w:w="1843" w:type="dxa"/>
            <w:vMerge/>
          </w:tcPr>
          <w:p w:rsidR="00FD249A" w:rsidRPr="00645F40" w:rsidRDefault="00FD249A" w:rsidP="00BF663F">
            <w:pPr>
              <w:pStyle w:val="ConsPlusCell"/>
              <w:suppressAutoHyphens/>
              <w:rPr>
                <w:highlight w:val="yellow"/>
              </w:rPr>
            </w:pPr>
          </w:p>
        </w:tc>
        <w:tc>
          <w:tcPr>
            <w:tcW w:w="2117" w:type="dxa"/>
          </w:tcPr>
          <w:p w:rsidR="00FD249A" w:rsidRPr="00B2188F" w:rsidRDefault="00FD249A" w:rsidP="00BF663F">
            <w:pPr>
              <w:pStyle w:val="ConsPlusCell"/>
              <w:suppressAutoHyphens/>
              <w:jc w:val="center"/>
            </w:pPr>
            <w:r w:rsidRPr="00B2188F">
              <w:t>2018</w:t>
            </w:r>
          </w:p>
        </w:tc>
        <w:tc>
          <w:tcPr>
            <w:tcW w:w="2844" w:type="dxa"/>
          </w:tcPr>
          <w:p w:rsidR="00FD249A" w:rsidRPr="00FC4682" w:rsidRDefault="00FD249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4810,1</w:t>
            </w:r>
          </w:p>
        </w:tc>
        <w:tc>
          <w:tcPr>
            <w:tcW w:w="2552" w:type="dxa"/>
          </w:tcPr>
          <w:p w:rsidR="00FD249A" w:rsidRPr="00FC4682" w:rsidRDefault="00FD249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4810,1</w:t>
            </w:r>
          </w:p>
        </w:tc>
      </w:tr>
      <w:tr w:rsidR="00FD249A" w:rsidRPr="00BC7BB6">
        <w:trPr>
          <w:trHeight w:val="400"/>
          <w:tblCellSpacing w:w="5" w:type="nil"/>
        </w:trPr>
        <w:tc>
          <w:tcPr>
            <w:tcW w:w="1843" w:type="dxa"/>
            <w:vMerge/>
          </w:tcPr>
          <w:p w:rsidR="00FD249A" w:rsidRPr="00645F40" w:rsidRDefault="00FD249A" w:rsidP="00BF663F">
            <w:pPr>
              <w:pStyle w:val="ConsPlusCell"/>
              <w:suppressAutoHyphens/>
              <w:rPr>
                <w:highlight w:val="yellow"/>
              </w:rPr>
            </w:pPr>
          </w:p>
        </w:tc>
        <w:tc>
          <w:tcPr>
            <w:tcW w:w="2117" w:type="dxa"/>
          </w:tcPr>
          <w:p w:rsidR="00FD249A" w:rsidRPr="00B2188F" w:rsidRDefault="00FD249A" w:rsidP="00BF663F">
            <w:pPr>
              <w:pStyle w:val="ConsPlusCell"/>
              <w:suppressAutoHyphens/>
              <w:jc w:val="center"/>
            </w:pPr>
            <w:r w:rsidRPr="00B2188F">
              <w:t>2019</w:t>
            </w:r>
          </w:p>
        </w:tc>
        <w:tc>
          <w:tcPr>
            <w:tcW w:w="2844" w:type="dxa"/>
          </w:tcPr>
          <w:p w:rsidR="00FD249A" w:rsidRPr="00B2188F" w:rsidRDefault="00FD249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3901,5</w:t>
            </w:r>
          </w:p>
        </w:tc>
        <w:tc>
          <w:tcPr>
            <w:tcW w:w="2552" w:type="dxa"/>
          </w:tcPr>
          <w:p w:rsidR="00FD249A" w:rsidRPr="00B2188F" w:rsidRDefault="00FD249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3901,5</w:t>
            </w:r>
          </w:p>
        </w:tc>
      </w:tr>
      <w:tr w:rsidR="00FD249A" w:rsidRPr="00BC7BB6">
        <w:trPr>
          <w:trHeight w:val="400"/>
          <w:tblCellSpacing w:w="5" w:type="nil"/>
        </w:trPr>
        <w:tc>
          <w:tcPr>
            <w:tcW w:w="1843" w:type="dxa"/>
            <w:vMerge/>
          </w:tcPr>
          <w:p w:rsidR="00FD249A" w:rsidRPr="00645F40" w:rsidRDefault="00FD249A" w:rsidP="00BF663F">
            <w:pPr>
              <w:pStyle w:val="ConsPlusCell"/>
              <w:suppressAutoHyphens/>
              <w:rPr>
                <w:highlight w:val="yellow"/>
              </w:rPr>
            </w:pPr>
          </w:p>
        </w:tc>
        <w:tc>
          <w:tcPr>
            <w:tcW w:w="2117" w:type="dxa"/>
          </w:tcPr>
          <w:p w:rsidR="00FD249A" w:rsidRPr="00B2188F" w:rsidRDefault="00FD249A" w:rsidP="00BF663F">
            <w:pPr>
              <w:pStyle w:val="ConsPlusCell"/>
              <w:suppressAutoHyphens/>
              <w:jc w:val="center"/>
            </w:pPr>
            <w:r w:rsidRPr="00B2188F">
              <w:t>2020</w:t>
            </w:r>
          </w:p>
        </w:tc>
        <w:tc>
          <w:tcPr>
            <w:tcW w:w="2844" w:type="dxa"/>
          </w:tcPr>
          <w:p w:rsidR="00FD249A" w:rsidRPr="00B2188F" w:rsidRDefault="00FD249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3975,1</w:t>
            </w:r>
          </w:p>
        </w:tc>
        <w:tc>
          <w:tcPr>
            <w:tcW w:w="2552" w:type="dxa"/>
          </w:tcPr>
          <w:p w:rsidR="00FD249A" w:rsidRPr="00B2188F" w:rsidRDefault="00FD249A" w:rsidP="00FC4682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3975,1</w:t>
            </w:r>
          </w:p>
        </w:tc>
      </w:tr>
    </w:tbl>
    <w:p w:rsidR="00FD249A" w:rsidRPr="008B6192" w:rsidRDefault="00FD249A" w:rsidP="00BF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B6192">
        <w:rPr>
          <w:sz w:val="28"/>
          <w:szCs w:val="28"/>
        </w:rPr>
        <w:t>.</w:t>
      </w:r>
    </w:p>
    <w:p w:rsidR="00FD249A" w:rsidRPr="00C06AC0" w:rsidRDefault="00FD249A" w:rsidP="00F760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            </w:t>
      </w:r>
      <w:r>
        <w:rPr>
          <w:sz w:val="28"/>
          <w:szCs w:val="28"/>
        </w:rPr>
        <w:t xml:space="preserve">2. В подпрограмме 2 </w:t>
      </w:r>
      <w:r w:rsidRPr="00C06AC0">
        <w:rPr>
          <w:sz w:val="28"/>
          <w:szCs w:val="28"/>
        </w:rPr>
        <w:t>:</w:t>
      </w:r>
    </w:p>
    <w:p w:rsidR="00FD249A" w:rsidRPr="00C06AC0" w:rsidRDefault="00FD249A" w:rsidP="00E24C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паспорте подпрограммы 2 «Нормативно-методическое обеспечение и организация бюджетного процесса»</w:t>
      </w:r>
      <w:r w:rsidRPr="00C06AC0">
        <w:rPr>
          <w:sz w:val="28"/>
          <w:szCs w:val="28"/>
        </w:rPr>
        <w:t>:</w:t>
      </w:r>
    </w:p>
    <w:p w:rsidR="00FD249A" w:rsidRDefault="00FD249A" w:rsidP="00BF663F">
      <w:pPr>
        <w:suppressAutoHyphens/>
        <w:ind w:firstLine="851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</w:t>
      </w:r>
      <w:r w:rsidRPr="00543C0F">
        <w:rPr>
          <w:kern w:val="2"/>
          <w:sz w:val="28"/>
          <w:szCs w:val="28"/>
          <w:lang w:eastAsia="en-US"/>
        </w:rPr>
        <w:t>троку «Ресурсное обесп</w:t>
      </w:r>
      <w:r>
        <w:rPr>
          <w:kern w:val="2"/>
          <w:sz w:val="28"/>
          <w:szCs w:val="28"/>
          <w:lang w:eastAsia="en-US"/>
        </w:rPr>
        <w:t xml:space="preserve">ечение подпрограммы» </w:t>
      </w:r>
      <w:r w:rsidRPr="00543C0F">
        <w:rPr>
          <w:kern w:val="2"/>
          <w:sz w:val="28"/>
          <w:szCs w:val="28"/>
          <w:lang w:eastAsia="en-US"/>
        </w:rPr>
        <w:t xml:space="preserve"> изложить в редакции:</w:t>
      </w:r>
    </w:p>
    <w:tbl>
      <w:tblPr>
        <w:tblW w:w="9356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259"/>
        <w:gridCol w:w="2160"/>
        <w:gridCol w:w="3236"/>
      </w:tblGrid>
      <w:tr w:rsidR="00FD249A" w:rsidRPr="0046160E">
        <w:trPr>
          <w:trHeight w:val="274"/>
          <w:tblCellSpacing w:w="5" w:type="nil"/>
        </w:trPr>
        <w:tc>
          <w:tcPr>
            <w:tcW w:w="1701" w:type="dxa"/>
            <w:vMerge w:val="restart"/>
          </w:tcPr>
          <w:p w:rsidR="00FD249A" w:rsidRPr="00B2014E" w:rsidRDefault="00FD249A" w:rsidP="00BF663F">
            <w:pPr>
              <w:pStyle w:val="ConsPlusCell"/>
              <w:suppressAutoHyphens/>
            </w:pPr>
            <w:r>
              <w:t>«</w:t>
            </w:r>
            <w:r w:rsidRPr="00B2014E">
              <w:t xml:space="preserve">Ресурсное обеспечение подпрограммы      </w:t>
            </w:r>
          </w:p>
        </w:tc>
        <w:tc>
          <w:tcPr>
            <w:tcW w:w="7655" w:type="dxa"/>
            <w:gridSpan w:val="3"/>
          </w:tcPr>
          <w:p w:rsidR="00FD249A" w:rsidRPr="0046160E" w:rsidRDefault="00FD249A" w:rsidP="00BF663F">
            <w:pPr>
              <w:pStyle w:val="ConsPlusCell"/>
              <w:suppressAutoHyphens/>
            </w:pPr>
            <w:r w:rsidRPr="0046160E">
              <w:t xml:space="preserve">объем бюджетных ассигнований на реализацию подпрограммы из средств  бюджета </w:t>
            </w:r>
            <w:r>
              <w:t xml:space="preserve">Камышевского сельского поселения </w:t>
            </w:r>
            <w:r w:rsidRPr="0046160E">
              <w:t xml:space="preserve">Орловского района составляет </w:t>
            </w:r>
            <w:r>
              <w:t>-  26312,6</w:t>
            </w:r>
            <w:r w:rsidRPr="00BD4251">
              <w:t xml:space="preserve">  </w:t>
            </w:r>
            <w:r w:rsidRPr="0046160E">
              <w:t>тыс.</w:t>
            </w:r>
            <w:r>
              <w:t xml:space="preserve"> </w:t>
            </w:r>
            <w:r w:rsidRPr="0046160E">
              <w:t xml:space="preserve">рублей.               </w:t>
            </w:r>
            <w:r w:rsidRPr="0046160E">
              <w:br/>
              <w:t xml:space="preserve">объем бюджетных ассигнований на реализацию подпрограммы по годам составляет (тыс. руб.):   </w:t>
            </w:r>
          </w:p>
          <w:p w:rsidR="00FD249A" w:rsidRPr="0046160E" w:rsidRDefault="00FD249A" w:rsidP="00BF663F">
            <w:pPr>
              <w:pStyle w:val="ConsPlusCell"/>
              <w:suppressAutoHyphens/>
              <w:ind w:firstLine="709"/>
            </w:pPr>
          </w:p>
        </w:tc>
      </w:tr>
      <w:tr w:rsidR="00FD249A" w:rsidRPr="0046160E">
        <w:trPr>
          <w:trHeight w:val="662"/>
          <w:tblCellSpacing w:w="5" w:type="nil"/>
        </w:trPr>
        <w:tc>
          <w:tcPr>
            <w:tcW w:w="1701" w:type="dxa"/>
            <w:vMerge/>
          </w:tcPr>
          <w:p w:rsidR="00FD249A" w:rsidRPr="00B2014E" w:rsidRDefault="00FD249A" w:rsidP="00BF663F">
            <w:pPr>
              <w:pStyle w:val="ConsPlusCell"/>
              <w:suppressAutoHyphens/>
              <w:ind w:firstLine="709"/>
            </w:pPr>
          </w:p>
        </w:tc>
        <w:tc>
          <w:tcPr>
            <w:tcW w:w="2259" w:type="dxa"/>
          </w:tcPr>
          <w:p w:rsidR="00FD249A" w:rsidRPr="00B2014E" w:rsidRDefault="00FD249A" w:rsidP="00BF663F">
            <w:pPr>
              <w:pStyle w:val="ConsPlusCell"/>
              <w:suppressAutoHyphens/>
              <w:ind w:firstLine="709"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FD249A" w:rsidRPr="00B2014E" w:rsidRDefault="00FD249A" w:rsidP="00BF663F">
            <w:pPr>
              <w:pStyle w:val="ConsPlusCell"/>
              <w:suppressAutoHyphens/>
              <w:ind w:firstLine="709"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3236" w:type="dxa"/>
          </w:tcPr>
          <w:p w:rsidR="00FD249A" w:rsidRPr="0046160E" w:rsidRDefault="00FD249A" w:rsidP="00BF663F">
            <w:pPr>
              <w:pStyle w:val="ConsPlusCell"/>
              <w:suppressAutoHyphens/>
              <w:ind w:firstLine="709"/>
              <w:jc w:val="center"/>
            </w:pPr>
            <w:r w:rsidRPr="0046160E">
              <w:t xml:space="preserve"> Бюджет </w:t>
            </w:r>
            <w:r>
              <w:t xml:space="preserve">Камышевского сельского поселения </w:t>
            </w:r>
            <w:r w:rsidRPr="0046160E">
              <w:t>Орловского района</w:t>
            </w:r>
          </w:p>
        </w:tc>
      </w:tr>
      <w:tr w:rsidR="00FD249A" w:rsidRPr="0046160E">
        <w:trPr>
          <w:trHeight w:val="400"/>
          <w:tblCellSpacing w:w="5" w:type="nil"/>
        </w:trPr>
        <w:tc>
          <w:tcPr>
            <w:tcW w:w="1701" w:type="dxa"/>
            <w:vMerge/>
          </w:tcPr>
          <w:p w:rsidR="00FD249A" w:rsidRPr="00B2014E" w:rsidRDefault="00FD249A" w:rsidP="00BF663F">
            <w:pPr>
              <w:pStyle w:val="ConsPlusCell"/>
              <w:suppressAutoHyphens/>
              <w:ind w:firstLine="709"/>
            </w:pPr>
          </w:p>
        </w:tc>
        <w:tc>
          <w:tcPr>
            <w:tcW w:w="2259" w:type="dxa"/>
          </w:tcPr>
          <w:p w:rsidR="00FD249A" w:rsidRPr="0046160E" w:rsidRDefault="00FD249A" w:rsidP="00BF663F">
            <w:pPr>
              <w:pStyle w:val="ConsPlusCell"/>
              <w:suppressAutoHyphens/>
              <w:ind w:firstLine="709"/>
              <w:jc w:val="center"/>
            </w:pPr>
            <w:r w:rsidRPr="0046160E">
              <w:t>2014</w:t>
            </w:r>
          </w:p>
        </w:tc>
        <w:tc>
          <w:tcPr>
            <w:tcW w:w="2160" w:type="dxa"/>
          </w:tcPr>
          <w:p w:rsidR="00FD249A" w:rsidRPr="0046160E" w:rsidRDefault="00FD249A" w:rsidP="0091069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3005,7</w:t>
            </w:r>
          </w:p>
        </w:tc>
        <w:tc>
          <w:tcPr>
            <w:tcW w:w="3236" w:type="dxa"/>
          </w:tcPr>
          <w:p w:rsidR="00FD249A" w:rsidRPr="0046160E" w:rsidRDefault="00FD249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  <w:lang w:val="en-US"/>
              </w:rPr>
              <w:t xml:space="preserve">   </w:t>
            </w:r>
            <w:r>
              <w:rPr>
                <w:kern w:val="24"/>
                <w:sz w:val="28"/>
                <w:szCs w:val="28"/>
              </w:rPr>
              <w:t>3005,7</w:t>
            </w:r>
          </w:p>
        </w:tc>
      </w:tr>
      <w:tr w:rsidR="00FD249A" w:rsidRPr="0046160E">
        <w:trPr>
          <w:trHeight w:val="400"/>
          <w:tblCellSpacing w:w="5" w:type="nil"/>
        </w:trPr>
        <w:tc>
          <w:tcPr>
            <w:tcW w:w="1701" w:type="dxa"/>
            <w:vMerge/>
          </w:tcPr>
          <w:p w:rsidR="00FD249A" w:rsidRPr="00B2014E" w:rsidRDefault="00FD249A" w:rsidP="00BF663F">
            <w:pPr>
              <w:pStyle w:val="ConsPlusCell"/>
              <w:suppressAutoHyphens/>
              <w:ind w:firstLine="709"/>
            </w:pPr>
          </w:p>
        </w:tc>
        <w:tc>
          <w:tcPr>
            <w:tcW w:w="2259" w:type="dxa"/>
          </w:tcPr>
          <w:p w:rsidR="00FD249A" w:rsidRPr="0046160E" w:rsidRDefault="00FD249A" w:rsidP="00BF663F">
            <w:pPr>
              <w:pStyle w:val="ConsPlusCell"/>
              <w:suppressAutoHyphens/>
              <w:ind w:firstLine="709"/>
              <w:jc w:val="center"/>
            </w:pPr>
            <w:r w:rsidRPr="0046160E">
              <w:t>2015</w:t>
            </w:r>
          </w:p>
        </w:tc>
        <w:tc>
          <w:tcPr>
            <w:tcW w:w="2160" w:type="dxa"/>
          </w:tcPr>
          <w:p w:rsidR="00FD249A" w:rsidRPr="0046160E" w:rsidRDefault="00FD249A" w:rsidP="0091069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3137,8</w:t>
            </w:r>
          </w:p>
        </w:tc>
        <w:tc>
          <w:tcPr>
            <w:tcW w:w="3236" w:type="dxa"/>
          </w:tcPr>
          <w:p w:rsidR="00FD249A" w:rsidRPr="0046160E" w:rsidRDefault="00FD249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3137,8</w:t>
            </w:r>
          </w:p>
        </w:tc>
      </w:tr>
      <w:tr w:rsidR="00FD249A" w:rsidRPr="0046160E">
        <w:trPr>
          <w:trHeight w:val="400"/>
          <w:tblCellSpacing w:w="5" w:type="nil"/>
        </w:trPr>
        <w:tc>
          <w:tcPr>
            <w:tcW w:w="1701" w:type="dxa"/>
            <w:vMerge/>
          </w:tcPr>
          <w:p w:rsidR="00FD249A" w:rsidRPr="00B2014E" w:rsidRDefault="00FD249A" w:rsidP="00BF663F">
            <w:pPr>
              <w:pStyle w:val="ConsPlusCell"/>
              <w:suppressAutoHyphens/>
              <w:ind w:firstLine="709"/>
            </w:pPr>
          </w:p>
        </w:tc>
        <w:tc>
          <w:tcPr>
            <w:tcW w:w="2259" w:type="dxa"/>
          </w:tcPr>
          <w:p w:rsidR="00FD249A" w:rsidRPr="0046160E" w:rsidRDefault="00FD249A" w:rsidP="00BF663F">
            <w:pPr>
              <w:pStyle w:val="ConsPlusCell"/>
              <w:suppressAutoHyphens/>
              <w:ind w:firstLine="709"/>
              <w:jc w:val="center"/>
            </w:pPr>
            <w:r w:rsidRPr="0046160E">
              <w:t>2016</w:t>
            </w:r>
          </w:p>
        </w:tc>
        <w:tc>
          <w:tcPr>
            <w:tcW w:w="2160" w:type="dxa"/>
          </w:tcPr>
          <w:p w:rsidR="00FD249A" w:rsidRPr="001D145E" w:rsidRDefault="00FD249A" w:rsidP="0091069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3429,5</w:t>
            </w:r>
          </w:p>
        </w:tc>
        <w:tc>
          <w:tcPr>
            <w:tcW w:w="3236" w:type="dxa"/>
          </w:tcPr>
          <w:p w:rsidR="00FD249A" w:rsidRPr="0046160E" w:rsidRDefault="00FD249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3429,5</w:t>
            </w:r>
          </w:p>
        </w:tc>
      </w:tr>
      <w:tr w:rsidR="00FD249A" w:rsidRPr="0046160E">
        <w:trPr>
          <w:trHeight w:val="400"/>
          <w:tblCellSpacing w:w="5" w:type="nil"/>
        </w:trPr>
        <w:tc>
          <w:tcPr>
            <w:tcW w:w="1701" w:type="dxa"/>
            <w:vMerge/>
          </w:tcPr>
          <w:p w:rsidR="00FD249A" w:rsidRPr="00B2014E" w:rsidRDefault="00FD249A" w:rsidP="00BF663F">
            <w:pPr>
              <w:pStyle w:val="ConsPlusCell"/>
              <w:suppressAutoHyphens/>
              <w:ind w:firstLine="709"/>
            </w:pPr>
          </w:p>
        </w:tc>
        <w:tc>
          <w:tcPr>
            <w:tcW w:w="2259" w:type="dxa"/>
          </w:tcPr>
          <w:p w:rsidR="00FD249A" w:rsidRPr="0046160E" w:rsidRDefault="00FD249A" w:rsidP="00BF663F">
            <w:pPr>
              <w:pStyle w:val="ConsPlusCell"/>
              <w:suppressAutoHyphens/>
              <w:ind w:firstLine="709"/>
              <w:jc w:val="center"/>
            </w:pPr>
            <w:r w:rsidRPr="0046160E">
              <w:t>2017</w:t>
            </w:r>
          </w:p>
        </w:tc>
        <w:tc>
          <w:tcPr>
            <w:tcW w:w="2160" w:type="dxa"/>
          </w:tcPr>
          <w:p w:rsidR="00FD249A" w:rsidRPr="0046160E" w:rsidRDefault="00FD249A" w:rsidP="0091069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4052,9</w:t>
            </w:r>
          </w:p>
        </w:tc>
        <w:tc>
          <w:tcPr>
            <w:tcW w:w="3236" w:type="dxa"/>
          </w:tcPr>
          <w:p w:rsidR="00FD249A" w:rsidRPr="0046160E" w:rsidRDefault="00FD249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4052,9</w:t>
            </w:r>
          </w:p>
        </w:tc>
      </w:tr>
      <w:tr w:rsidR="00FD249A" w:rsidRPr="0046160E">
        <w:trPr>
          <w:trHeight w:val="400"/>
          <w:tblCellSpacing w:w="5" w:type="nil"/>
        </w:trPr>
        <w:tc>
          <w:tcPr>
            <w:tcW w:w="1701" w:type="dxa"/>
            <w:vMerge/>
          </w:tcPr>
          <w:p w:rsidR="00FD249A" w:rsidRPr="00B2014E" w:rsidRDefault="00FD249A" w:rsidP="00BF663F">
            <w:pPr>
              <w:pStyle w:val="ConsPlusCell"/>
              <w:suppressAutoHyphens/>
              <w:ind w:firstLine="709"/>
            </w:pPr>
          </w:p>
        </w:tc>
        <w:tc>
          <w:tcPr>
            <w:tcW w:w="2259" w:type="dxa"/>
          </w:tcPr>
          <w:p w:rsidR="00FD249A" w:rsidRPr="0046160E" w:rsidRDefault="00FD249A" w:rsidP="00BF663F">
            <w:pPr>
              <w:pStyle w:val="ConsPlusCell"/>
              <w:suppressAutoHyphens/>
              <w:ind w:firstLine="709"/>
              <w:jc w:val="center"/>
            </w:pPr>
            <w:r w:rsidRPr="0046160E">
              <w:t>2018</w:t>
            </w:r>
          </w:p>
        </w:tc>
        <w:tc>
          <w:tcPr>
            <w:tcW w:w="2160" w:type="dxa"/>
          </w:tcPr>
          <w:p w:rsidR="00FD249A" w:rsidRPr="0046160E" w:rsidRDefault="00FD249A" w:rsidP="0091069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4810,1</w:t>
            </w:r>
          </w:p>
        </w:tc>
        <w:tc>
          <w:tcPr>
            <w:tcW w:w="3236" w:type="dxa"/>
          </w:tcPr>
          <w:p w:rsidR="00FD249A" w:rsidRPr="0046160E" w:rsidRDefault="00FD249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4810,1</w:t>
            </w:r>
          </w:p>
        </w:tc>
      </w:tr>
      <w:tr w:rsidR="00FD249A" w:rsidRPr="0046160E">
        <w:trPr>
          <w:trHeight w:val="400"/>
          <w:tblCellSpacing w:w="5" w:type="nil"/>
        </w:trPr>
        <w:tc>
          <w:tcPr>
            <w:tcW w:w="1701" w:type="dxa"/>
            <w:vMerge/>
          </w:tcPr>
          <w:p w:rsidR="00FD249A" w:rsidRPr="00B2014E" w:rsidRDefault="00FD249A" w:rsidP="00BF663F">
            <w:pPr>
              <w:pStyle w:val="ConsPlusCell"/>
              <w:suppressAutoHyphens/>
              <w:ind w:firstLine="709"/>
            </w:pPr>
          </w:p>
        </w:tc>
        <w:tc>
          <w:tcPr>
            <w:tcW w:w="2259" w:type="dxa"/>
          </w:tcPr>
          <w:p w:rsidR="00FD249A" w:rsidRPr="0046160E" w:rsidRDefault="00FD249A" w:rsidP="00BF663F">
            <w:pPr>
              <w:pStyle w:val="ConsPlusCell"/>
              <w:suppressAutoHyphens/>
              <w:ind w:firstLine="709"/>
              <w:jc w:val="center"/>
            </w:pPr>
            <w:r w:rsidRPr="0046160E">
              <w:t>2019</w:t>
            </w:r>
          </w:p>
        </w:tc>
        <w:tc>
          <w:tcPr>
            <w:tcW w:w="2160" w:type="dxa"/>
          </w:tcPr>
          <w:p w:rsidR="00FD249A" w:rsidRPr="0046160E" w:rsidRDefault="00FD249A" w:rsidP="0091069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3901,5</w:t>
            </w:r>
          </w:p>
        </w:tc>
        <w:tc>
          <w:tcPr>
            <w:tcW w:w="3236" w:type="dxa"/>
          </w:tcPr>
          <w:p w:rsidR="00FD249A" w:rsidRPr="0046160E" w:rsidRDefault="00FD249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3901,5</w:t>
            </w:r>
          </w:p>
        </w:tc>
      </w:tr>
      <w:tr w:rsidR="00FD249A" w:rsidRPr="0046160E">
        <w:trPr>
          <w:trHeight w:val="400"/>
          <w:tblCellSpacing w:w="5" w:type="nil"/>
        </w:trPr>
        <w:tc>
          <w:tcPr>
            <w:tcW w:w="1701" w:type="dxa"/>
            <w:vMerge/>
          </w:tcPr>
          <w:p w:rsidR="00FD249A" w:rsidRPr="00B2014E" w:rsidRDefault="00FD249A" w:rsidP="00BF663F">
            <w:pPr>
              <w:pStyle w:val="ConsPlusCell"/>
              <w:suppressAutoHyphens/>
              <w:ind w:firstLine="709"/>
            </w:pPr>
          </w:p>
        </w:tc>
        <w:tc>
          <w:tcPr>
            <w:tcW w:w="2259" w:type="dxa"/>
          </w:tcPr>
          <w:p w:rsidR="00FD249A" w:rsidRPr="0046160E" w:rsidRDefault="00FD249A" w:rsidP="00BF663F">
            <w:pPr>
              <w:pStyle w:val="ConsPlusCell"/>
              <w:suppressAutoHyphens/>
              <w:ind w:firstLine="709"/>
              <w:jc w:val="center"/>
            </w:pPr>
            <w:r w:rsidRPr="0046160E">
              <w:t>2020</w:t>
            </w:r>
          </w:p>
        </w:tc>
        <w:tc>
          <w:tcPr>
            <w:tcW w:w="2160" w:type="dxa"/>
          </w:tcPr>
          <w:p w:rsidR="00FD249A" w:rsidRPr="0046160E" w:rsidRDefault="00FD249A" w:rsidP="0091069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3975,1</w:t>
            </w:r>
          </w:p>
        </w:tc>
        <w:tc>
          <w:tcPr>
            <w:tcW w:w="3236" w:type="dxa"/>
          </w:tcPr>
          <w:p w:rsidR="00FD249A" w:rsidRPr="0046160E" w:rsidRDefault="00FD249A" w:rsidP="00BF663F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3975,1</w:t>
            </w:r>
          </w:p>
        </w:tc>
      </w:tr>
    </w:tbl>
    <w:p w:rsidR="00FD249A" w:rsidRDefault="00FD249A" w:rsidP="00375AA0">
      <w:pPr>
        <w:widowControl w:val="0"/>
        <w:jc w:val="both"/>
        <w:rPr>
          <w:sz w:val="28"/>
          <w:szCs w:val="28"/>
        </w:rPr>
      </w:pPr>
    </w:p>
    <w:p w:rsidR="00FD249A" w:rsidRDefault="00FD249A" w:rsidP="00375AA0">
      <w:pPr>
        <w:widowControl w:val="0"/>
        <w:jc w:val="both"/>
        <w:rPr>
          <w:sz w:val="28"/>
          <w:szCs w:val="28"/>
        </w:rPr>
      </w:pPr>
    </w:p>
    <w:p w:rsidR="00FD249A" w:rsidRPr="00506CA4" w:rsidRDefault="00FD249A" w:rsidP="00375AA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06CA4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506CA4">
        <w:rPr>
          <w:sz w:val="28"/>
          <w:szCs w:val="28"/>
        </w:rPr>
        <w:t>4,5 изложить в новой редакции:</w:t>
      </w:r>
    </w:p>
    <w:p w:rsidR="00FD249A" w:rsidRDefault="00FD249A" w:rsidP="00B7686A">
      <w:pPr>
        <w:widowControl w:val="0"/>
        <w:ind w:left="9214"/>
        <w:jc w:val="center"/>
        <w:rPr>
          <w:sz w:val="28"/>
          <w:szCs w:val="28"/>
          <w:highlight w:val="yellow"/>
        </w:rPr>
      </w:pPr>
    </w:p>
    <w:p w:rsidR="00FD249A" w:rsidRDefault="00FD249A" w:rsidP="00B7686A">
      <w:pPr>
        <w:widowControl w:val="0"/>
        <w:ind w:left="9214"/>
        <w:jc w:val="center"/>
        <w:rPr>
          <w:sz w:val="28"/>
          <w:szCs w:val="28"/>
        </w:rPr>
      </w:pPr>
    </w:p>
    <w:p w:rsidR="00FD249A" w:rsidRDefault="00FD249A" w:rsidP="00B7686A">
      <w:pPr>
        <w:widowControl w:val="0"/>
        <w:ind w:left="9214"/>
        <w:jc w:val="center"/>
        <w:rPr>
          <w:sz w:val="28"/>
          <w:szCs w:val="28"/>
        </w:rPr>
      </w:pPr>
    </w:p>
    <w:p w:rsidR="00FD249A" w:rsidRDefault="00FD249A" w:rsidP="00B7686A">
      <w:pPr>
        <w:widowControl w:val="0"/>
        <w:ind w:left="9214"/>
        <w:jc w:val="center"/>
        <w:rPr>
          <w:sz w:val="28"/>
          <w:szCs w:val="28"/>
        </w:rPr>
      </w:pPr>
    </w:p>
    <w:p w:rsidR="00FD249A" w:rsidRDefault="00FD249A" w:rsidP="00B7686A">
      <w:pPr>
        <w:widowControl w:val="0"/>
        <w:ind w:left="9214"/>
        <w:jc w:val="center"/>
        <w:rPr>
          <w:sz w:val="28"/>
          <w:szCs w:val="28"/>
        </w:rPr>
      </w:pPr>
    </w:p>
    <w:p w:rsidR="00FD249A" w:rsidRDefault="00FD249A" w:rsidP="00B7686A">
      <w:pPr>
        <w:widowControl w:val="0"/>
        <w:ind w:left="9214"/>
        <w:jc w:val="center"/>
        <w:rPr>
          <w:sz w:val="28"/>
          <w:szCs w:val="28"/>
        </w:rPr>
      </w:pPr>
    </w:p>
    <w:p w:rsidR="00FD249A" w:rsidRDefault="00FD249A" w:rsidP="00B7686A">
      <w:pPr>
        <w:widowControl w:val="0"/>
        <w:ind w:left="9214"/>
        <w:jc w:val="center"/>
        <w:rPr>
          <w:sz w:val="28"/>
          <w:szCs w:val="28"/>
        </w:rPr>
      </w:pPr>
    </w:p>
    <w:p w:rsidR="00FD249A" w:rsidRDefault="00FD249A" w:rsidP="00B7686A">
      <w:pPr>
        <w:widowControl w:val="0"/>
        <w:ind w:left="9214"/>
        <w:jc w:val="center"/>
        <w:rPr>
          <w:sz w:val="28"/>
          <w:szCs w:val="28"/>
        </w:rPr>
      </w:pPr>
    </w:p>
    <w:p w:rsidR="00FD249A" w:rsidRDefault="00FD249A" w:rsidP="00B7686A">
      <w:pPr>
        <w:widowControl w:val="0"/>
        <w:ind w:left="9214"/>
        <w:jc w:val="center"/>
        <w:rPr>
          <w:sz w:val="28"/>
          <w:szCs w:val="28"/>
        </w:rPr>
      </w:pPr>
    </w:p>
    <w:p w:rsidR="00FD249A" w:rsidRDefault="00FD249A" w:rsidP="00B7686A">
      <w:pPr>
        <w:widowControl w:val="0"/>
        <w:ind w:left="9214"/>
        <w:jc w:val="center"/>
        <w:rPr>
          <w:sz w:val="28"/>
          <w:szCs w:val="28"/>
        </w:rPr>
      </w:pPr>
    </w:p>
    <w:p w:rsidR="00FD249A" w:rsidRDefault="00FD249A" w:rsidP="00B7686A">
      <w:pPr>
        <w:widowControl w:val="0"/>
        <w:ind w:left="9214"/>
        <w:jc w:val="center"/>
        <w:rPr>
          <w:sz w:val="28"/>
          <w:szCs w:val="28"/>
        </w:rPr>
      </w:pPr>
    </w:p>
    <w:p w:rsidR="00FD249A" w:rsidRDefault="00FD249A" w:rsidP="00B7686A">
      <w:pPr>
        <w:widowControl w:val="0"/>
        <w:ind w:left="9214"/>
        <w:jc w:val="center"/>
        <w:rPr>
          <w:sz w:val="28"/>
          <w:szCs w:val="28"/>
        </w:rPr>
      </w:pPr>
    </w:p>
    <w:p w:rsidR="00FD249A" w:rsidRDefault="00FD249A" w:rsidP="00B7686A">
      <w:pPr>
        <w:widowControl w:val="0"/>
        <w:ind w:left="9214"/>
        <w:jc w:val="center"/>
        <w:rPr>
          <w:sz w:val="28"/>
          <w:szCs w:val="28"/>
        </w:rPr>
      </w:pPr>
    </w:p>
    <w:p w:rsidR="00FD249A" w:rsidRDefault="00FD249A" w:rsidP="00B7686A">
      <w:pPr>
        <w:widowControl w:val="0"/>
        <w:ind w:left="9214"/>
        <w:jc w:val="center"/>
        <w:rPr>
          <w:sz w:val="28"/>
          <w:szCs w:val="28"/>
        </w:rPr>
      </w:pPr>
    </w:p>
    <w:p w:rsidR="00FD249A" w:rsidRDefault="00FD249A" w:rsidP="00B7686A">
      <w:pPr>
        <w:widowControl w:val="0"/>
        <w:ind w:left="9214"/>
        <w:jc w:val="center"/>
        <w:rPr>
          <w:sz w:val="28"/>
          <w:szCs w:val="28"/>
        </w:rPr>
      </w:pPr>
    </w:p>
    <w:p w:rsidR="00FD249A" w:rsidRDefault="00FD249A" w:rsidP="00B7686A">
      <w:pPr>
        <w:widowControl w:val="0"/>
        <w:ind w:left="9214"/>
        <w:jc w:val="center"/>
        <w:rPr>
          <w:sz w:val="28"/>
          <w:szCs w:val="28"/>
        </w:rPr>
      </w:pPr>
    </w:p>
    <w:p w:rsidR="00FD249A" w:rsidRDefault="00FD249A" w:rsidP="00B7686A">
      <w:pPr>
        <w:widowControl w:val="0"/>
        <w:ind w:left="9214"/>
        <w:jc w:val="center"/>
        <w:rPr>
          <w:sz w:val="28"/>
          <w:szCs w:val="28"/>
        </w:rPr>
      </w:pPr>
    </w:p>
    <w:p w:rsidR="00FD249A" w:rsidRDefault="00FD249A" w:rsidP="00B7686A">
      <w:pPr>
        <w:widowControl w:val="0"/>
        <w:ind w:left="9214"/>
        <w:jc w:val="center"/>
        <w:rPr>
          <w:sz w:val="28"/>
          <w:szCs w:val="28"/>
        </w:rPr>
      </w:pPr>
    </w:p>
    <w:p w:rsidR="00FD249A" w:rsidRDefault="00FD249A" w:rsidP="00B7686A">
      <w:pPr>
        <w:widowControl w:val="0"/>
        <w:ind w:left="9214"/>
        <w:jc w:val="center"/>
        <w:rPr>
          <w:sz w:val="28"/>
          <w:szCs w:val="28"/>
        </w:rPr>
      </w:pPr>
    </w:p>
    <w:p w:rsidR="00FD249A" w:rsidRDefault="00FD249A" w:rsidP="00B7686A">
      <w:pPr>
        <w:widowControl w:val="0"/>
        <w:ind w:left="9214"/>
        <w:jc w:val="center"/>
        <w:rPr>
          <w:sz w:val="28"/>
          <w:szCs w:val="28"/>
        </w:rPr>
      </w:pPr>
    </w:p>
    <w:p w:rsidR="00FD249A" w:rsidRDefault="00FD249A" w:rsidP="00B7686A">
      <w:pPr>
        <w:widowControl w:val="0"/>
        <w:ind w:left="9214"/>
        <w:jc w:val="center"/>
        <w:rPr>
          <w:sz w:val="28"/>
          <w:szCs w:val="28"/>
        </w:rPr>
      </w:pPr>
    </w:p>
    <w:p w:rsidR="00FD249A" w:rsidRDefault="00FD249A" w:rsidP="00B7686A">
      <w:pPr>
        <w:widowControl w:val="0"/>
        <w:ind w:left="9214"/>
        <w:jc w:val="center"/>
        <w:rPr>
          <w:sz w:val="28"/>
          <w:szCs w:val="28"/>
        </w:rPr>
      </w:pPr>
    </w:p>
    <w:p w:rsidR="00FD249A" w:rsidRDefault="00FD249A" w:rsidP="00B7686A">
      <w:pPr>
        <w:widowControl w:val="0"/>
        <w:ind w:left="9214"/>
        <w:jc w:val="center"/>
        <w:rPr>
          <w:sz w:val="28"/>
          <w:szCs w:val="28"/>
        </w:rPr>
      </w:pPr>
    </w:p>
    <w:p w:rsidR="00FD249A" w:rsidRDefault="00FD249A" w:rsidP="00B7686A">
      <w:pPr>
        <w:widowControl w:val="0"/>
        <w:ind w:left="9214"/>
        <w:jc w:val="center"/>
        <w:rPr>
          <w:sz w:val="28"/>
          <w:szCs w:val="28"/>
        </w:rPr>
        <w:sectPr w:rsidR="00FD249A" w:rsidSect="005632CD">
          <w:footerReference w:type="default" r:id="rId8"/>
          <w:pgSz w:w="11907" w:h="16840" w:code="9"/>
          <w:pgMar w:top="624" w:right="1134" w:bottom="851" w:left="1134" w:header="720" w:footer="720" w:gutter="0"/>
          <w:cols w:space="720"/>
          <w:docGrid w:linePitch="272"/>
        </w:sectPr>
      </w:pPr>
    </w:p>
    <w:p w:rsidR="00FD249A" w:rsidRDefault="00FD249A" w:rsidP="00B7686A">
      <w:pPr>
        <w:widowControl w:val="0"/>
        <w:ind w:left="9214"/>
        <w:jc w:val="center"/>
        <w:rPr>
          <w:sz w:val="28"/>
          <w:szCs w:val="28"/>
        </w:rPr>
      </w:pPr>
    </w:p>
    <w:p w:rsidR="00FD249A" w:rsidRPr="0095400E" w:rsidRDefault="00FD249A" w:rsidP="00B7686A">
      <w:pPr>
        <w:widowControl w:val="0"/>
        <w:ind w:left="9214"/>
        <w:jc w:val="center"/>
        <w:rPr>
          <w:sz w:val="28"/>
          <w:szCs w:val="28"/>
        </w:rPr>
      </w:pPr>
      <w:r w:rsidRPr="0095400E">
        <w:rPr>
          <w:sz w:val="28"/>
          <w:szCs w:val="28"/>
        </w:rPr>
        <w:t>Приложение № 4</w:t>
      </w:r>
    </w:p>
    <w:p w:rsidR="00FD249A" w:rsidRPr="0095400E" w:rsidRDefault="00FD249A" w:rsidP="00E00987">
      <w:pPr>
        <w:tabs>
          <w:tab w:val="left" w:pos="1260"/>
        </w:tabs>
        <w:spacing w:line="252" w:lineRule="auto"/>
        <w:ind w:left="9214"/>
        <w:jc w:val="center"/>
        <w:rPr>
          <w:sz w:val="28"/>
          <w:szCs w:val="28"/>
        </w:rPr>
      </w:pPr>
      <w:r w:rsidRPr="0095400E">
        <w:rPr>
          <w:sz w:val="28"/>
          <w:szCs w:val="28"/>
        </w:rPr>
        <w:t>к муниципальной программе  Камышевского сельского поселения «Эффективное управление муниципальными финансами»</w:t>
      </w:r>
    </w:p>
    <w:p w:rsidR="00FD249A" w:rsidRPr="0095400E" w:rsidRDefault="00FD249A" w:rsidP="00B7686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D249A" w:rsidRPr="0095400E" w:rsidRDefault="00FD249A" w:rsidP="00B768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249A" w:rsidRPr="0095400E" w:rsidRDefault="00FD249A" w:rsidP="00B768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400E">
        <w:rPr>
          <w:sz w:val="28"/>
          <w:szCs w:val="28"/>
        </w:rPr>
        <w:t>РАСХОДЫ</w:t>
      </w:r>
    </w:p>
    <w:p w:rsidR="00FD249A" w:rsidRPr="0095400E" w:rsidRDefault="00FD249A" w:rsidP="00B768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400E">
        <w:rPr>
          <w:sz w:val="28"/>
          <w:szCs w:val="28"/>
        </w:rPr>
        <w:t xml:space="preserve"> бюджета Камышевского сельского поселения Орловского района на реализацию муниципальной программы </w:t>
      </w:r>
    </w:p>
    <w:p w:rsidR="00FD249A" w:rsidRPr="0095400E" w:rsidRDefault="00FD249A" w:rsidP="00B768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400E">
        <w:rPr>
          <w:sz w:val="28"/>
          <w:szCs w:val="28"/>
        </w:rPr>
        <w:t xml:space="preserve"> «Эффективное управление муниципальными финансами»</w:t>
      </w:r>
    </w:p>
    <w:p w:rsidR="00FD249A" w:rsidRPr="0095400E" w:rsidRDefault="00FD249A" w:rsidP="00B768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5400E">
        <w:rPr>
          <w:sz w:val="24"/>
          <w:szCs w:val="24"/>
        </w:rPr>
        <w:t xml:space="preserve"> </w:t>
      </w:r>
    </w:p>
    <w:tbl>
      <w:tblPr>
        <w:tblW w:w="1514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56"/>
        <w:gridCol w:w="1702"/>
        <w:gridCol w:w="1957"/>
        <w:gridCol w:w="720"/>
        <w:gridCol w:w="660"/>
        <w:gridCol w:w="992"/>
        <w:gridCol w:w="851"/>
        <w:gridCol w:w="992"/>
        <w:gridCol w:w="992"/>
        <w:gridCol w:w="993"/>
        <w:gridCol w:w="992"/>
        <w:gridCol w:w="850"/>
        <w:gridCol w:w="993"/>
        <w:gridCol w:w="992"/>
      </w:tblGrid>
      <w:tr w:rsidR="00FD249A" w:rsidRPr="0095400E">
        <w:trPr>
          <w:trHeight w:val="720"/>
          <w:tblCellSpacing w:w="5" w:type="nil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E00987">
            <w:pPr>
              <w:pStyle w:val="ConsPlusCell"/>
              <w:ind w:left="-360" w:firstLine="180"/>
              <w:jc w:val="center"/>
            </w:pPr>
            <w:r w:rsidRPr="0095400E"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480513">
            <w:pPr>
              <w:pStyle w:val="ConsPlusCell"/>
              <w:jc w:val="center"/>
            </w:pPr>
            <w:r w:rsidRPr="0095400E">
              <w:t xml:space="preserve">Наименование      </w:t>
            </w:r>
            <w:r w:rsidRPr="0095400E">
              <w:br/>
              <w:t xml:space="preserve">муниципальной программы, подпрограммы муниципальной    </w:t>
            </w:r>
            <w:r w:rsidRPr="0095400E">
              <w:br/>
              <w:t>программы, основного мероприятия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480513">
            <w:pPr>
              <w:pStyle w:val="ConsPlusCell"/>
              <w:jc w:val="center"/>
            </w:pPr>
            <w:r w:rsidRPr="0095400E">
              <w:t>Ответственный исполнитель, соисполнители, участники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480513">
            <w:pPr>
              <w:pStyle w:val="ConsPlusCell"/>
              <w:jc w:val="center"/>
            </w:pPr>
            <w:r w:rsidRPr="0095400E">
              <w:t xml:space="preserve">Код бюджетной   </w:t>
            </w:r>
            <w:r w:rsidRPr="0095400E">
              <w:br/>
              <w:t xml:space="preserve">   классификации   </w:t>
            </w:r>
            <w:r w:rsidRPr="0095400E">
              <w:br/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480513">
            <w:pPr>
              <w:pStyle w:val="ConsPlusCell"/>
              <w:jc w:val="center"/>
            </w:pPr>
            <w:r w:rsidRPr="0095400E">
              <w:t>Расходы (тыс. руб.), годы</w:t>
            </w:r>
          </w:p>
        </w:tc>
      </w:tr>
      <w:tr w:rsidR="00FD249A" w:rsidRPr="0095400E">
        <w:trPr>
          <w:trHeight w:val="1739"/>
          <w:tblCellSpacing w:w="5" w:type="nil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E00987">
            <w:pPr>
              <w:pStyle w:val="ConsPlusCell"/>
              <w:ind w:left="-360" w:firstLine="180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480513">
            <w:pPr>
              <w:pStyle w:val="ConsPlusCell"/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480513">
            <w:pPr>
              <w:pStyle w:val="ConsPlusCel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480513">
            <w:pPr>
              <w:pStyle w:val="ConsPlusCell"/>
              <w:jc w:val="center"/>
              <w:rPr>
                <w:spacing w:val="-18"/>
              </w:rPr>
            </w:pPr>
            <w:r w:rsidRPr="0095400E">
              <w:rPr>
                <w:spacing w:val="-18"/>
              </w:rPr>
              <w:t>ГРБС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480513">
            <w:pPr>
              <w:pStyle w:val="ConsPlusCell"/>
              <w:jc w:val="center"/>
              <w:rPr>
                <w:spacing w:val="-18"/>
              </w:rPr>
            </w:pPr>
            <w:r w:rsidRPr="0095400E">
              <w:rPr>
                <w:spacing w:val="-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480513">
            <w:pPr>
              <w:pStyle w:val="ConsPlusCell"/>
              <w:jc w:val="center"/>
              <w:rPr>
                <w:spacing w:val="-18"/>
              </w:rPr>
            </w:pPr>
            <w:r w:rsidRPr="0095400E">
              <w:rPr>
                <w:spacing w:val="-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480513">
            <w:pPr>
              <w:pStyle w:val="ConsPlusCell"/>
              <w:jc w:val="center"/>
              <w:rPr>
                <w:spacing w:val="-18"/>
              </w:rPr>
            </w:pPr>
            <w:r w:rsidRPr="0095400E">
              <w:rPr>
                <w:spacing w:val="-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00E">
              <w:rPr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00E">
              <w:rPr>
                <w:sz w:val="24"/>
                <w:szCs w:val="24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00E"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00E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00E">
              <w:rPr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00E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00E">
              <w:rPr>
                <w:sz w:val="24"/>
                <w:szCs w:val="24"/>
              </w:rPr>
              <w:t>2020 год</w:t>
            </w:r>
          </w:p>
        </w:tc>
      </w:tr>
    </w:tbl>
    <w:p w:rsidR="00FD249A" w:rsidRPr="0095400E" w:rsidRDefault="00FD249A" w:rsidP="00B7686A">
      <w:pPr>
        <w:rPr>
          <w:sz w:val="2"/>
          <w:szCs w:val="2"/>
        </w:rPr>
      </w:pPr>
    </w:p>
    <w:tbl>
      <w:tblPr>
        <w:tblW w:w="1516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25"/>
        <w:gridCol w:w="1707"/>
        <w:gridCol w:w="1870"/>
        <w:gridCol w:w="709"/>
        <w:gridCol w:w="709"/>
        <w:gridCol w:w="992"/>
        <w:gridCol w:w="851"/>
        <w:gridCol w:w="992"/>
        <w:gridCol w:w="992"/>
        <w:gridCol w:w="993"/>
        <w:gridCol w:w="992"/>
        <w:gridCol w:w="850"/>
        <w:gridCol w:w="993"/>
        <w:gridCol w:w="992"/>
      </w:tblGrid>
      <w:tr w:rsidR="00FD249A" w:rsidRPr="0095400E">
        <w:trPr>
          <w:tblHeader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14</w:t>
            </w:r>
          </w:p>
        </w:tc>
      </w:tr>
      <w:tr w:rsidR="00FD249A" w:rsidRPr="0095400E">
        <w:trPr>
          <w:trHeight w:val="2349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</w:pPr>
            <w:r w:rsidRPr="0095400E">
              <w:t xml:space="preserve">Муниципальная </w:t>
            </w:r>
            <w:r w:rsidRPr="0095400E">
              <w:br/>
              <w:t xml:space="preserve">программа    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  <w:r w:rsidRPr="0095400E">
              <w:t>Эффективное управление муниципальными финансами</w:t>
            </w:r>
          </w:p>
          <w:p w:rsidR="00FD249A" w:rsidRPr="0095400E" w:rsidRDefault="00FD249A" w:rsidP="002B0979">
            <w:pPr>
              <w:pStyle w:val="ConsPlusCell"/>
              <w:jc w:val="both"/>
            </w:pPr>
          </w:p>
          <w:p w:rsidR="00FD249A" w:rsidRPr="0095400E" w:rsidRDefault="00FD249A" w:rsidP="002B0979">
            <w:pPr>
              <w:pStyle w:val="ConsPlusCell"/>
              <w:jc w:val="both"/>
            </w:pPr>
          </w:p>
          <w:p w:rsidR="00FD249A" w:rsidRPr="0095400E" w:rsidRDefault="00FD249A" w:rsidP="002B0979">
            <w:pPr>
              <w:pStyle w:val="ConsPlusCell"/>
              <w:jc w:val="both"/>
            </w:pPr>
          </w:p>
          <w:p w:rsidR="00FD249A" w:rsidRPr="0095400E" w:rsidRDefault="00FD249A" w:rsidP="002B0979">
            <w:pPr>
              <w:pStyle w:val="ConsPlusCel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</w:pPr>
            <w:r w:rsidRPr="0095400E">
              <w:t xml:space="preserve">всего, </w:t>
            </w:r>
          </w:p>
          <w:p w:rsidR="00FD249A" w:rsidRPr="0095400E" w:rsidRDefault="00FD249A" w:rsidP="002B0979">
            <w:pPr>
              <w:pStyle w:val="ConsPlusCell"/>
            </w:pPr>
            <w:r w:rsidRPr="0095400E"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16"/>
              </w:rPr>
            </w:pPr>
            <w:r w:rsidRPr="0095400E">
              <w:rPr>
                <w:spacing w:val="-16"/>
              </w:rPr>
              <w:t>3006,7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16"/>
              </w:rPr>
            </w:pPr>
            <w:r w:rsidRPr="0095400E">
              <w:rPr>
                <w:spacing w:val="-16"/>
              </w:rPr>
              <w:t>3137,8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</w:pPr>
            <w:r w:rsidRPr="0095400E">
              <w:t>3431,5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</w:pPr>
            <w:r>
              <w:t>4052,9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</w:pPr>
            <w:r>
              <w:t>4810,1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</w:pPr>
            <w:r>
              <w:t>3901,5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</w:pPr>
            <w:r>
              <w:t>3975,1</w:t>
            </w:r>
          </w:p>
        </w:tc>
      </w:tr>
      <w:tr w:rsidR="00FD249A" w:rsidRPr="0095400E">
        <w:trPr>
          <w:trHeight w:val="413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16"/>
              </w:rPr>
            </w:pPr>
            <w:r w:rsidRPr="0095400E">
              <w:rPr>
                <w:spacing w:val="-16"/>
              </w:rPr>
              <w:t>3006,7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16"/>
              </w:rPr>
            </w:pPr>
            <w:r w:rsidRPr="0095400E">
              <w:rPr>
                <w:spacing w:val="-16"/>
              </w:rPr>
              <w:t>3137,8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</w:pPr>
            <w:r w:rsidRPr="0095400E">
              <w:t>3431,5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</w:pPr>
            <w:r>
              <w:t>4052,9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</w:pPr>
            <w:r>
              <w:t>4810,1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</w:pPr>
            <w:r>
              <w:t>3901,5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</w:pPr>
            <w:r>
              <w:t>3975,1</w:t>
            </w:r>
          </w:p>
        </w:tc>
      </w:tr>
      <w:tr w:rsidR="00FD249A" w:rsidRPr="0095400E">
        <w:trPr>
          <w:trHeight w:val="839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</w:pPr>
            <w:r w:rsidRPr="0095400E">
              <w:t xml:space="preserve">Подпрограмма 1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  <w:r w:rsidRPr="0095400E">
              <w:t>долгосрочное финансовое планирование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FD249A" w:rsidRPr="0095400E">
        <w:trPr>
          <w:trHeight w:val="413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</w:pPr>
            <w:r w:rsidRPr="0095400E">
              <w:t xml:space="preserve">Основное        </w:t>
            </w:r>
            <w:r w:rsidRPr="0095400E">
              <w:br/>
              <w:t xml:space="preserve">мероприятие 1.1 </w:t>
            </w:r>
          </w:p>
          <w:p w:rsidR="00FD249A" w:rsidRPr="0095400E" w:rsidRDefault="00FD249A" w:rsidP="002B0979">
            <w:pPr>
              <w:pStyle w:val="ConsPlusCell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</w:pPr>
            <w:r w:rsidRPr="0095400E">
              <w:t>разработка и реализация механизмов контроля за исполнением доходов  бюджета Камышевского сельского поселения Орловского района и снижением недоимки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FD249A" w:rsidRPr="0095400E">
        <w:trPr>
          <w:trHeight w:val="413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</w:pPr>
            <w:r w:rsidRPr="0095400E">
              <w:t xml:space="preserve">Основное        </w:t>
            </w:r>
            <w:r w:rsidRPr="0095400E">
              <w:br/>
              <w:t>мероприятие 1.2</w:t>
            </w:r>
          </w:p>
          <w:p w:rsidR="00FD249A" w:rsidRPr="0095400E" w:rsidRDefault="00FD249A" w:rsidP="002B0979">
            <w:pPr>
              <w:pStyle w:val="ConsPlusCell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</w:pPr>
            <w:r w:rsidRPr="0095400E">
              <w:t>оценка эффективности налоговых льгот, установленных нормативно правовыми актами Камышевского сельского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FD249A" w:rsidRPr="0095400E">
        <w:trPr>
          <w:trHeight w:val="413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</w:pPr>
            <w:r w:rsidRPr="0095400E">
              <w:t xml:space="preserve">Основное        </w:t>
            </w:r>
            <w:r w:rsidRPr="0095400E">
              <w:br/>
              <w:t>мероприятие 1.3</w:t>
            </w:r>
          </w:p>
          <w:p w:rsidR="00FD249A" w:rsidRPr="0095400E" w:rsidRDefault="00FD249A" w:rsidP="002B0979">
            <w:pPr>
              <w:pStyle w:val="ConsPlusCell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  <w:r w:rsidRPr="0095400E">
              <w:rPr>
                <w:color w:val="000000"/>
              </w:rPr>
              <w:t>формирование расходов бюджета Камышевского сельского поселения Орловского района в соответствии с  муниципальными программами</w:t>
            </w:r>
          </w:p>
          <w:p w:rsidR="00FD249A" w:rsidRPr="0095400E" w:rsidRDefault="00FD249A" w:rsidP="002B0979">
            <w:pPr>
              <w:pStyle w:val="ConsPlusCel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FD249A" w:rsidRPr="0095400E">
        <w:trPr>
          <w:trHeight w:val="413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</w:pPr>
            <w:r w:rsidRPr="0095400E">
              <w:t xml:space="preserve">Подпрограмма 2  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  <w:r w:rsidRPr="0095400E">
              <w:t>нормативно-методическое обеспечение и организация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3005,7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3137,8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3429,5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F760D7" w:rsidRDefault="00FD249A" w:rsidP="002B0979">
            <w:pPr>
              <w:jc w:val="center"/>
              <w:rPr>
                <w:sz w:val="24"/>
                <w:szCs w:val="24"/>
              </w:rPr>
            </w:pPr>
            <w:r w:rsidRPr="00F760D7">
              <w:rPr>
                <w:sz w:val="24"/>
                <w:szCs w:val="24"/>
              </w:rPr>
              <w:t>4052,9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F760D7" w:rsidRDefault="00FD249A" w:rsidP="002B0979">
            <w:pPr>
              <w:jc w:val="center"/>
              <w:rPr>
                <w:sz w:val="24"/>
                <w:szCs w:val="24"/>
              </w:rPr>
            </w:pPr>
            <w:r w:rsidRPr="00F760D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810,1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F760D7" w:rsidRDefault="00FD249A" w:rsidP="002B0979">
            <w:pPr>
              <w:jc w:val="center"/>
              <w:rPr>
                <w:sz w:val="24"/>
                <w:szCs w:val="24"/>
              </w:rPr>
            </w:pPr>
            <w:r w:rsidRPr="00F760D7">
              <w:rPr>
                <w:sz w:val="24"/>
                <w:szCs w:val="24"/>
              </w:rPr>
              <w:t>3901,5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F760D7" w:rsidRDefault="00FD249A" w:rsidP="002B0979">
            <w:pPr>
              <w:jc w:val="center"/>
              <w:rPr>
                <w:sz w:val="24"/>
                <w:szCs w:val="24"/>
              </w:rPr>
            </w:pPr>
            <w:r w:rsidRPr="00F760D7">
              <w:rPr>
                <w:sz w:val="24"/>
                <w:szCs w:val="24"/>
              </w:rPr>
              <w:t>3975,1</w:t>
            </w:r>
          </w:p>
        </w:tc>
      </w:tr>
      <w:tr w:rsidR="00FD249A" w:rsidRPr="0095400E">
        <w:trPr>
          <w:trHeight w:val="413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</w:pPr>
            <w:r w:rsidRPr="0095400E">
              <w:t xml:space="preserve">Основное        </w:t>
            </w:r>
            <w:r w:rsidRPr="0095400E">
              <w:br/>
              <w:t xml:space="preserve">мероприятие 2.1 </w:t>
            </w:r>
          </w:p>
          <w:p w:rsidR="00FD249A" w:rsidRPr="0095400E" w:rsidRDefault="00FD249A" w:rsidP="002B0979">
            <w:pPr>
              <w:pStyle w:val="ConsPlusCell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  <w:r w:rsidRPr="0095400E">
              <w:t>разработка и совершенствование нормативной правовой базы по организации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FD249A" w:rsidRPr="0095400E">
        <w:trPr>
          <w:trHeight w:val="413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</w:pPr>
            <w:r w:rsidRPr="0095400E">
              <w:t xml:space="preserve">Основное        </w:t>
            </w:r>
            <w:r w:rsidRPr="0095400E">
              <w:br/>
              <w:t xml:space="preserve">мероприятие 2.2 </w:t>
            </w:r>
          </w:p>
          <w:p w:rsidR="00FD249A" w:rsidRPr="0095400E" w:rsidRDefault="00FD249A" w:rsidP="002B0979">
            <w:pPr>
              <w:pStyle w:val="ConsPlusCell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  <w:r w:rsidRPr="0095400E">
              <w:t>планирование бюджетных ассигнований резервного фонда Администрации сельского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FD249A" w:rsidRPr="0095400E">
        <w:trPr>
          <w:trHeight w:val="413"/>
          <w:tblCellSpacing w:w="5" w:type="nil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</w:pPr>
            <w:r w:rsidRPr="0095400E">
              <w:t xml:space="preserve">Основное        </w:t>
            </w:r>
            <w:r w:rsidRPr="0095400E">
              <w:br/>
              <w:t>мероприятие 2.3</w:t>
            </w:r>
          </w:p>
          <w:p w:rsidR="00FD249A" w:rsidRPr="0095400E" w:rsidRDefault="00FD249A" w:rsidP="002B0979">
            <w:pPr>
              <w:pStyle w:val="ConsPlusCell"/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  <w:r w:rsidRPr="0095400E">
              <w:t>обеспечение деятельности  аппарата местной администрации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3005,7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3137,8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3429,5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453D8B" w:rsidRDefault="00FD249A" w:rsidP="002B0979">
            <w:pPr>
              <w:jc w:val="center"/>
              <w:rPr>
                <w:sz w:val="24"/>
                <w:szCs w:val="24"/>
              </w:rPr>
            </w:pPr>
            <w:r w:rsidRPr="00453D8B">
              <w:rPr>
                <w:sz w:val="24"/>
                <w:szCs w:val="24"/>
              </w:rPr>
              <w:t>4052,9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453D8B" w:rsidRDefault="00FD249A" w:rsidP="002B0979">
            <w:pPr>
              <w:jc w:val="center"/>
              <w:rPr>
                <w:sz w:val="24"/>
                <w:szCs w:val="24"/>
              </w:rPr>
            </w:pPr>
            <w:r w:rsidRPr="00453D8B">
              <w:rPr>
                <w:sz w:val="24"/>
                <w:szCs w:val="24"/>
              </w:rPr>
              <w:t>4810,1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453D8B" w:rsidRDefault="00FD249A" w:rsidP="002B0979">
            <w:pPr>
              <w:jc w:val="center"/>
              <w:rPr>
                <w:sz w:val="24"/>
                <w:szCs w:val="24"/>
              </w:rPr>
            </w:pPr>
            <w:r w:rsidRPr="00453D8B">
              <w:rPr>
                <w:sz w:val="24"/>
                <w:szCs w:val="24"/>
              </w:rPr>
              <w:t>3901,5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453D8B" w:rsidRDefault="00FD249A" w:rsidP="002B0979">
            <w:pPr>
              <w:jc w:val="center"/>
              <w:rPr>
                <w:sz w:val="24"/>
                <w:szCs w:val="24"/>
              </w:rPr>
            </w:pPr>
            <w:r w:rsidRPr="00453D8B">
              <w:rPr>
                <w:sz w:val="24"/>
                <w:szCs w:val="24"/>
              </w:rPr>
              <w:t>3975,1</w:t>
            </w:r>
          </w:p>
        </w:tc>
      </w:tr>
      <w:tr w:rsidR="00FD249A" w:rsidRPr="0095400E">
        <w:trPr>
          <w:trHeight w:val="413"/>
          <w:tblCellSpacing w:w="5" w:type="nil"/>
          <w:jc w:val="center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0920000110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2452,8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2506,7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z w:val="24"/>
                <w:szCs w:val="24"/>
              </w:rPr>
            </w:pPr>
            <w:r w:rsidRPr="0095400E">
              <w:rPr>
                <w:sz w:val="24"/>
                <w:szCs w:val="24"/>
              </w:rPr>
              <w:t>2763,8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3186,5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404,3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34</w:t>
            </w:r>
            <w:r>
              <w:rPr>
                <w:spacing w:val="-24"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672,4</w:t>
            </w:r>
          </w:p>
        </w:tc>
      </w:tr>
      <w:tr w:rsidR="00FD249A" w:rsidRPr="0095400E">
        <w:trPr>
          <w:trHeight w:val="413"/>
          <w:tblCellSpacing w:w="5" w:type="nil"/>
          <w:jc w:val="center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0920000190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2,0</w:t>
            </w:r>
          </w:p>
        </w:tc>
      </w:tr>
      <w:tr w:rsidR="00FD249A" w:rsidRPr="0095400E">
        <w:trPr>
          <w:trHeight w:val="413"/>
          <w:tblCellSpacing w:w="5" w:type="nil"/>
          <w:jc w:val="center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0920000190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526,5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jc w:val="center"/>
              <w:rPr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603,2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jc w:val="center"/>
              <w:rPr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622,6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jc w:val="center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836,3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jc w:val="center"/>
              <w:rPr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1</w:t>
            </w:r>
            <w:r>
              <w:rPr>
                <w:spacing w:val="-24"/>
                <w:sz w:val="24"/>
                <w:szCs w:val="24"/>
              </w:rPr>
              <w:t>357,3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jc w:val="center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404,3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jc w:val="center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</w:tr>
      <w:tr w:rsidR="00FD249A" w:rsidRPr="0095400E">
        <w:trPr>
          <w:trHeight w:val="413"/>
          <w:tblCellSpacing w:w="5" w:type="nil"/>
          <w:jc w:val="center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>
              <w:t>0920021010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24,0</w:t>
            </w:r>
          </w:p>
        </w:tc>
      </w:tr>
      <w:tr w:rsidR="00FD249A" w:rsidRPr="0095400E">
        <w:trPr>
          <w:trHeight w:val="413"/>
          <w:tblCellSpacing w:w="5" w:type="nil"/>
          <w:jc w:val="center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0920099</w:t>
            </w:r>
          </w:p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>
              <w:rPr>
                <w:spacing w:val="-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>
              <w:rPr>
                <w:spacing w:val="-24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22,5</w:t>
            </w:r>
          </w:p>
        </w:tc>
      </w:tr>
      <w:tr w:rsidR="00FD249A" w:rsidRPr="0095400E">
        <w:trPr>
          <w:trHeight w:val="413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</w:pPr>
            <w:r w:rsidRPr="0095400E">
              <w:t>Основное мероприятие 2.4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  <w:r w:rsidRPr="0095400E">
              <w:t>Организация планирования и  исполнения расходов бюджета Камышевского сельского поселения Орловского района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</w:p>
        </w:tc>
      </w:tr>
      <w:tr w:rsidR="00FD249A" w:rsidRPr="0095400E">
        <w:trPr>
          <w:trHeight w:val="413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</w:pPr>
            <w:r w:rsidRPr="0095400E">
              <w:t xml:space="preserve">Подпрограмма 3  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  <w:r w:rsidRPr="0095400E">
              <w:t>управление муниципальным долгом Камышевского сельского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FD249A" w:rsidRPr="0095400E">
        <w:trPr>
          <w:trHeight w:val="413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</w:pPr>
            <w:r w:rsidRPr="0095400E">
              <w:t xml:space="preserve">Основное        </w:t>
            </w:r>
            <w:r w:rsidRPr="0095400E">
              <w:br/>
              <w:t xml:space="preserve">мероприятие 3.1 </w:t>
            </w:r>
          </w:p>
          <w:p w:rsidR="00FD249A" w:rsidRPr="0095400E" w:rsidRDefault="00FD249A" w:rsidP="002B0979">
            <w:pPr>
              <w:pStyle w:val="ConsPlusCell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  <w:r w:rsidRPr="0095400E">
              <w:t>обеспечение проведения единой политики муниципальных заимствований Камышевского сельского поселения, управления муниципальным долгом Камышевского сельского поселения в соответствии с Бюджетным кодексом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r w:rsidRPr="0095400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FD249A" w:rsidRPr="0095400E">
        <w:trPr>
          <w:trHeight w:val="413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</w:pPr>
            <w:r w:rsidRPr="0095400E">
              <w:t xml:space="preserve">Основное        </w:t>
            </w:r>
            <w:r w:rsidRPr="0095400E">
              <w:br/>
              <w:t xml:space="preserve">мероприятие 3.2 </w:t>
            </w:r>
          </w:p>
          <w:p w:rsidR="00FD249A" w:rsidRPr="0095400E" w:rsidRDefault="00FD249A" w:rsidP="002B0979">
            <w:pPr>
              <w:pStyle w:val="ConsPlusCell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  <w:r w:rsidRPr="0095400E">
              <w:t>планирование бюджетных ассигнований на обслуживание муниципального долга сельского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r w:rsidRPr="0095400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</w:pPr>
            <w:r w:rsidRPr="0095400E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</w:rPr>
            </w:pPr>
            <w:r w:rsidRPr="0095400E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jc w:val="center"/>
              <w:rPr>
                <w:spacing w:val="-24"/>
                <w:sz w:val="24"/>
                <w:szCs w:val="24"/>
              </w:rPr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</w:tr>
      <w:tr w:rsidR="00FD249A" w:rsidRPr="0095400E">
        <w:trPr>
          <w:trHeight w:val="413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655881" w:rsidRDefault="00FD249A" w:rsidP="002B09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58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655881" w:rsidRDefault="00FD249A" w:rsidP="002B097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81">
              <w:rPr>
                <w:rFonts w:ascii="Times New Roman" w:hAnsi="Times New Roman" w:cs="Times New Roman"/>
                <w:sz w:val="24"/>
                <w:szCs w:val="24"/>
              </w:rPr>
              <w:t>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r w:rsidRPr="0095400E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2E14D9" w:rsidRDefault="00FD249A" w:rsidP="002B0979">
            <w:pPr>
              <w:pStyle w:val="NoSpacing"/>
              <w:jc w:val="center"/>
              <w:rPr>
                <w:sz w:val="24"/>
                <w:szCs w:val="24"/>
              </w:rPr>
            </w:pPr>
            <w:r w:rsidRPr="002E14D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2E14D9" w:rsidRDefault="00FD249A" w:rsidP="002B0979">
            <w:pPr>
              <w:pStyle w:val="NoSpacing"/>
              <w:jc w:val="center"/>
              <w:rPr>
                <w:sz w:val="24"/>
                <w:szCs w:val="24"/>
              </w:rPr>
            </w:pPr>
            <w:r w:rsidRPr="002E14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2E14D9" w:rsidRDefault="00FD249A" w:rsidP="002B0979">
            <w:pPr>
              <w:pStyle w:val="NoSpacing"/>
              <w:jc w:val="center"/>
              <w:rPr>
                <w:sz w:val="24"/>
                <w:szCs w:val="24"/>
              </w:rPr>
            </w:pPr>
            <w:r w:rsidRPr="002E14D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2E14D9" w:rsidRDefault="00FD249A" w:rsidP="002B0979">
            <w:pPr>
              <w:pStyle w:val="NoSpacing"/>
              <w:jc w:val="center"/>
              <w:rPr>
                <w:spacing w:val="-24"/>
                <w:sz w:val="24"/>
                <w:szCs w:val="24"/>
              </w:rPr>
            </w:pPr>
            <w:r w:rsidRPr="002E14D9">
              <w:rPr>
                <w:spacing w:val="-24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jc w:val="center"/>
            </w:pPr>
            <w:r w:rsidRPr="0095400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jc w:val="center"/>
              <w:rPr>
                <w:sz w:val="22"/>
                <w:szCs w:val="22"/>
              </w:rPr>
            </w:pPr>
            <w:r w:rsidRPr="0095400E">
              <w:rPr>
                <w:spacing w:val="-24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49A" w:rsidRPr="0095400E">
        <w:trPr>
          <w:trHeight w:val="720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655881" w:rsidRDefault="00FD249A" w:rsidP="002B09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588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6558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4.1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9A" w:rsidRPr="00655881" w:rsidRDefault="00FD249A" w:rsidP="002B097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81">
              <w:rPr>
                <w:rFonts w:ascii="Times New Roman" w:hAnsi="Times New Roman" w:cs="Times New Roman"/>
                <w:sz w:val="24"/>
                <w:szCs w:val="24"/>
              </w:rPr>
              <w:t>Приобретение программного продукта системы управления базами данных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rPr>
                <w:sz w:val="22"/>
                <w:szCs w:val="22"/>
              </w:rPr>
            </w:pPr>
            <w:r w:rsidRPr="0095400E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2E14D9" w:rsidRDefault="00FD249A" w:rsidP="002B0979">
            <w:pPr>
              <w:pStyle w:val="NoSpacing"/>
              <w:jc w:val="center"/>
            </w:pPr>
            <w:r w:rsidRPr="002E14D9"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2E14D9" w:rsidRDefault="00FD249A" w:rsidP="002B0979">
            <w:pPr>
              <w:pStyle w:val="NoSpacing"/>
              <w:jc w:val="center"/>
            </w:pPr>
            <w:r w:rsidRPr="002E14D9">
              <w:t>0940022310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2E14D9" w:rsidRDefault="00FD249A" w:rsidP="002B0979">
            <w:pPr>
              <w:pStyle w:val="NoSpacing"/>
              <w:jc w:val="center"/>
            </w:pPr>
            <w:r w:rsidRPr="002E14D9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2E14D9" w:rsidRDefault="00FD249A" w:rsidP="002B0979">
            <w:pPr>
              <w:pStyle w:val="NoSpacing"/>
              <w:rPr>
                <w:spacing w:val="-24"/>
              </w:rPr>
            </w:pPr>
            <w:r w:rsidRPr="002E14D9">
              <w:rPr>
                <w:spacing w:val="-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  <w:sz w:val="22"/>
                <w:szCs w:val="22"/>
              </w:rPr>
            </w:pPr>
            <w:r w:rsidRPr="0095400E">
              <w:rPr>
                <w:spacing w:val="-24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pStyle w:val="ConsPlusCell"/>
              <w:jc w:val="center"/>
              <w:rPr>
                <w:spacing w:val="-24"/>
                <w:sz w:val="22"/>
                <w:szCs w:val="22"/>
              </w:rPr>
            </w:pPr>
            <w:r w:rsidRPr="0095400E">
              <w:rPr>
                <w:spacing w:val="-24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49A" w:rsidRPr="0095400E">
        <w:trPr>
          <w:trHeight w:val="3520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655881" w:rsidRDefault="00FD249A" w:rsidP="002B09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588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65588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4.2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655881" w:rsidRDefault="00FD249A" w:rsidP="002B0979">
            <w:pPr>
              <w:pStyle w:val="ConsPlusCell"/>
              <w:jc w:val="both"/>
            </w:pPr>
            <w:r w:rsidRPr="00655881">
              <w:t>сопровождение единой информационной системы управления общественными финансами Камышевского сельского поселения в части приобретенных подсистем 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  <w:r w:rsidRPr="0095400E">
              <w:t>Сектор экономики и финансов АдминистрациКамышевского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rPr>
                <w:sz w:val="22"/>
                <w:szCs w:val="22"/>
              </w:rPr>
            </w:pPr>
            <w:r w:rsidRPr="0095400E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2E14D9" w:rsidRDefault="00FD249A" w:rsidP="002B0979">
            <w:pPr>
              <w:pStyle w:val="NoSpacing"/>
              <w:jc w:val="center"/>
            </w:pPr>
            <w:r w:rsidRPr="002E14D9"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2E14D9" w:rsidRDefault="00FD249A" w:rsidP="002B0979">
            <w:pPr>
              <w:pStyle w:val="NoSpacing"/>
              <w:jc w:val="center"/>
            </w:pPr>
            <w:r w:rsidRPr="002E14D9">
              <w:t>0940022320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2E14D9" w:rsidRDefault="00FD249A" w:rsidP="002B0979">
            <w:pPr>
              <w:pStyle w:val="NoSpacing"/>
              <w:jc w:val="center"/>
            </w:pPr>
            <w:r w:rsidRPr="002E14D9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2E14D9" w:rsidRDefault="00FD249A" w:rsidP="002B0979">
            <w:pPr>
              <w:pStyle w:val="NoSpacing"/>
              <w:jc w:val="center"/>
              <w:rPr>
                <w:spacing w:val="-24"/>
              </w:rPr>
            </w:pPr>
            <w:r w:rsidRPr="002E14D9">
              <w:rPr>
                <w:spacing w:val="-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2E14D9" w:rsidRDefault="00FD249A" w:rsidP="002B0979">
            <w:pPr>
              <w:pStyle w:val="NoSpacing"/>
              <w:jc w:val="center"/>
              <w:rPr>
                <w:spacing w:val="-24"/>
              </w:rPr>
            </w:pPr>
            <w:r w:rsidRPr="002E14D9"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2E14D9" w:rsidRDefault="00FD249A" w:rsidP="002B0979">
            <w:pPr>
              <w:pStyle w:val="NoSpacing"/>
              <w:jc w:val="center"/>
              <w:rPr>
                <w:spacing w:val="-24"/>
              </w:rPr>
            </w:pPr>
            <w:r w:rsidRPr="002E14D9">
              <w:rPr>
                <w:spacing w:val="-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95400E" w:rsidRDefault="00FD249A" w:rsidP="002B09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49A" w:rsidRPr="0095400E">
        <w:trPr>
          <w:trHeight w:val="880"/>
          <w:tblCellSpacing w:w="5" w:type="nil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655881" w:rsidRDefault="00FD249A" w:rsidP="002B09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655881" w:rsidRDefault="00FD249A" w:rsidP="002B0979">
            <w:pPr>
              <w:pStyle w:val="ConsPlusCell"/>
              <w:jc w:val="both"/>
            </w:pPr>
            <w:r w:rsidRPr="00655881">
              <w:t xml:space="preserve"> средств вычислительной техники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pStyle w:val="ConsPlusCel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95400E" w:rsidRDefault="00FD249A" w:rsidP="002B09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2E14D9" w:rsidRDefault="00FD249A" w:rsidP="002B0979">
            <w:pPr>
              <w:pStyle w:val="NoSpacing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2E14D9" w:rsidRDefault="00FD249A" w:rsidP="002B0979">
            <w:pPr>
              <w:pStyle w:val="NoSpacing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9A" w:rsidRPr="002E14D9" w:rsidRDefault="00FD249A" w:rsidP="002B0979">
            <w:pPr>
              <w:pStyle w:val="NoSpacing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2E14D9" w:rsidRDefault="00FD249A" w:rsidP="002B0979">
            <w:pPr>
              <w:pStyle w:val="NoSpacing"/>
              <w:jc w:val="center"/>
              <w:rPr>
                <w:spacing w:val="-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2E14D9" w:rsidRDefault="00FD249A" w:rsidP="002B0979">
            <w:pPr>
              <w:pStyle w:val="NoSpacing"/>
              <w:jc w:val="center"/>
              <w:rPr>
                <w:spacing w:val="-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Pr="002E14D9" w:rsidRDefault="00FD249A" w:rsidP="002B0979">
            <w:pPr>
              <w:pStyle w:val="NoSpacing"/>
              <w:jc w:val="center"/>
              <w:rPr>
                <w:spacing w:val="-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Default="00FD249A" w:rsidP="002B0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Default="00FD249A" w:rsidP="002B0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Default="00FD249A" w:rsidP="002B0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A" w:rsidRDefault="00FD249A" w:rsidP="002B0979">
            <w:pPr>
              <w:jc w:val="center"/>
              <w:rPr>
                <w:sz w:val="22"/>
                <w:szCs w:val="22"/>
              </w:rPr>
            </w:pPr>
          </w:p>
        </w:tc>
      </w:tr>
      <w:tr w:rsidR="00FD249A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1"/>
          <w:wAfter w:w="10065" w:type="dxa"/>
          <w:trHeight w:val="100"/>
          <w:jc w:val="center"/>
        </w:trPr>
        <w:tc>
          <w:tcPr>
            <w:tcW w:w="5102" w:type="dxa"/>
            <w:gridSpan w:val="3"/>
            <w:tcBorders>
              <w:top w:val="single" w:sz="4" w:space="0" w:color="auto"/>
            </w:tcBorders>
          </w:tcPr>
          <w:p w:rsidR="00FD249A" w:rsidRDefault="00FD249A" w:rsidP="002B09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249A" w:rsidRPr="0095400E" w:rsidRDefault="00FD249A" w:rsidP="00B7686A">
      <w:pPr>
        <w:ind w:left="8505"/>
        <w:jc w:val="center"/>
        <w:rPr>
          <w:sz w:val="28"/>
          <w:szCs w:val="28"/>
        </w:rPr>
      </w:pPr>
    </w:p>
    <w:p w:rsidR="00FD249A" w:rsidRPr="002F61ED" w:rsidRDefault="00FD249A" w:rsidP="00B7686A">
      <w:pPr>
        <w:ind w:left="8505"/>
        <w:jc w:val="center"/>
        <w:rPr>
          <w:sz w:val="28"/>
          <w:szCs w:val="28"/>
          <w:highlight w:val="yellow"/>
        </w:rPr>
      </w:pPr>
    </w:p>
    <w:p w:rsidR="00FD249A" w:rsidRPr="002F61ED" w:rsidRDefault="00FD249A" w:rsidP="00B7686A">
      <w:pPr>
        <w:ind w:left="8505"/>
        <w:jc w:val="center"/>
        <w:rPr>
          <w:sz w:val="28"/>
          <w:szCs w:val="28"/>
          <w:highlight w:val="yellow"/>
        </w:rPr>
      </w:pPr>
    </w:p>
    <w:p w:rsidR="00FD249A" w:rsidRPr="002F61ED" w:rsidRDefault="00FD249A" w:rsidP="00B7686A">
      <w:pPr>
        <w:ind w:left="8505"/>
        <w:jc w:val="center"/>
        <w:rPr>
          <w:sz w:val="28"/>
          <w:szCs w:val="28"/>
          <w:highlight w:val="yellow"/>
        </w:rPr>
      </w:pPr>
    </w:p>
    <w:p w:rsidR="00FD249A" w:rsidRPr="002F61ED" w:rsidRDefault="00FD249A" w:rsidP="00B7686A">
      <w:pPr>
        <w:ind w:left="8505"/>
        <w:jc w:val="center"/>
        <w:rPr>
          <w:sz w:val="28"/>
          <w:szCs w:val="28"/>
          <w:highlight w:val="yellow"/>
        </w:rPr>
      </w:pPr>
    </w:p>
    <w:p w:rsidR="00FD249A" w:rsidRPr="002F61ED" w:rsidRDefault="00FD249A" w:rsidP="00B7686A">
      <w:pPr>
        <w:ind w:left="8505"/>
        <w:jc w:val="center"/>
        <w:rPr>
          <w:sz w:val="28"/>
          <w:szCs w:val="28"/>
          <w:highlight w:val="yellow"/>
        </w:rPr>
      </w:pPr>
    </w:p>
    <w:p w:rsidR="00FD249A" w:rsidRPr="002F61ED" w:rsidRDefault="00FD249A" w:rsidP="00B7686A">
      <w:pPr>
        <w:ind w:left="8505"/>
        <w:jc w:val="center"/>
        <w:rPr>
          <w:sz w:val="28"/>
          <w:szCs w:val="28"/>
          <w:highlight w:val="yellow"/>
        </w:rPr>
      </w:pPr>
    </w:p>
    <w:p w:rsidR="00FD249A" w:rsidRPr="002F61ED" w:rsidRDefault="00FD249A" w:rsidP="00B7686A">
      <w:pPr>
        <w:rPr>
          <w:sz w:val="28"/>
          <w:szCs w:val="28"/>
          <w:highlight w:val="yellow"/>
        </w:rPr>
      </w:pPr>
    </w:p>
    <w:p w:rsidR="00FD249A" w:rsidRPr="002F61ED" w:rsidRDefault="00FD249A" w:rsidP="00B7686A">
      <w:pPr>
        <w:ind w:left="8505"/>
        <w:jc w:val="center"/>
        <w:rPr>
          <w:sz w:val="28"/>
          <w:szCs w:val="28"/>
          <w:highlight w:val="yellow"/>
        </w:rPr>
      </w:pPr>
    </w:p>
    <w:p w:rsidR="00FD249A" w:rsidRPr="002F61ED" w:rsidRDefault="00FD249A" w:rsidP="00B7686A">
      <w:pPr>
        <w:ind w:left="8505"/>
        <w:jc w:val="center"/>
        <w:rPr>
          <w:sz w:val="28"/>
          <w:szCs w:val="28"/>
          <w:highlight w:val="yellow"/>
        </w:rPr>
      </w:pPr>
    </w:p>
    <w:p w:rsidR="00FD249A" w:rsidRDefault="00FD249A" w:rsidP="00B7686A">
      <w:pPr>
        <w:ind w:left="8505"/>
        <w:jc w:val="center"/>
        <w:rPr>
          <w:sz w:val="28"/>
          <w:szCs w:val="28"/>
        </w:rPr>
      </w:pPr>
    </w:p>
    <w:p w:rsidR="00FD249A" w:rsidRDefault="00FD249A" w:rsidP="00B7686A">
      <w:pPr>
        <w:ind w:left="8505"/>
        <w:jc w:val="center"/>
        <w:rPr>
          <w:sz w:val="28"/>
          <w:szCs w:val="28"/>
        </w:rPr>
      </w:pPr>
    </w:p>
    <w:p w:rsidR="00FD249A" w:rsidRDefault="00FD249A" w:rsidP="00B7686A">
      <w:pPr>
        <w:ind w:left="8505"/>
        <w:jc w:val="center"/>
        <w:rPr>
          <w:sz w:val="28"/>
          <w:szCs w:val="28"/>
        </w:rPr>
      </w:pPr>
    </w:p>
    <w:p w:rsidR="00FD249A" w:rsidRDefault="00FD249A" w:rsidP="00B7686A">
      <w:pPr>
        <w:ind w:left="8505"/>
        <w:jc w:val="center"/>
        <w:rPr>
          <w:sz w:val="28"/>
          <w:szCs w:val="28"/>
        </w:rPr>
      </w:pPr>
    </w:p>
    <w:p w:rsidR="00FD249A" w:rsidRDefault="00FD249A" w:rsidP="00B7686A">
      <w:pPr>
        <w:ind w:left="8505"/>
        <w:jc w:val="center"/>
        <w:rPr>
          <w:sz w:val="28"/>
          <w:szCs w:val="28"/>
        </w:rPr>
      </w:pPr>
    </w:p>
    <w:p w:rsidR="00FD249A" w:rsidRDefault="00FD249A" w:rsidP="00B7686A">
      <w:pPr>
        <w:ind w:left="8505"/>
        <w:jc w:val="center"/>
        <w:rPr>
          <w:sz w:val="28"/>
          <w:szCs w:val="28"/>
        </w:rPr>
      </w:pPr>
    </w:p>
    <w:p w:rsidR="00FD249A" w:rsidRDefault="00FD249A" w:rsidP="00B7686A">
      <w:pPr>
        <w:ind w:left="8505"/>
        <w:jc w:val="center"/>
        <w:rPr>
          <w:sz w:val="28"/>
          <w:szCs w:val="28"/>
        </w:rPr>
      </w:pPr>
    </w:p>
    <w:p w:rsidR="00FD249A" w:rsidRDefault="00FD249A" w:rsidP="00B7686A">
      <w:pPr>
        <w:ind w:left="8505"/>
        <w:jc w:val="center"/>
        <w:rPr>
          <w:sz w:val="28"/>
          <w:szCs w:val="28"/>
        </w:rPr>
      </w:pPr>
    </w:p>
    <w:p w:rsidR="00FD249A" w:rsidRDefault="00FD249A" w:rsidP="00B7686A">
      <w:pPr>
        <w:ind w:left="8505"/>
        <w:jc w:val="center"/>
        <w:rPr>
          <w:sz w:val="28"/>
          <w:szCs w:val="28"/>
        </w:rPr>
      </w:pPr>
    </w:p>
    <w:p w:rsidR="00FD249A" w:rsidRDefault="00FD249A" w:rsidP="00B7686A">
      <w:pPr>
        <w:ind w:left="8505"/>
        <w:jc w:val="center"/>
        <w:rPr>
          <w:sz w:val="28"/>
          <w:szCs w:val="28"/>
        </w:rPr>
      </w:pPr>
    </w:p>
    <w:p w:rsidR="00FD249A" w:rsidRDefault="00FD249A" w:rsidP="00B7686A">
      <w:pPr>
        <w:ind w:left="8505"/>
        <w:jc w:val="center"/>
        <w:rPr>
          <w:sz w:val="28"/>
          <w:szCs w:val="28"/>
        </w:rPr>
      </w:pPr>
    </w:p>
    <w:p w:rsidR="00FD249A" w:rsidRDefault="00FD249A" w:rsidP="00B7686A">
      <w:pPr>
        <w:ind w:left="8505"/>
        <w:jc w:val="center"/>
        <w:rPr>
          <w:sz w:val="28"/>
          <w:szCs w:val="28"/>
        </w:rPr>
      </w:pPr>
    </w:p>
    <w:p w:rsidR="00FD249A" w:rsidRDefault="00FD249A" w:rsidP="00B7686A">
      <w:pPr>
        <w:ind w:left="8505"/>
        <w:jc w:val="center"/>
        <w:rPr>
          <w:sz w:val="28"/>
          <w:szCs w:val="28"/>
        </w:rPr>
      </w:pPr>
    </w:p>
    <w:p w:rsidR="00FD249A" w:rsidRDefault="00FD249A" w:rsidP="00B7686A">
      <w:pPr>
        <w:ind w:left="8505"/>
        <w:jc w:val="center"/>
        <w:rPr>
          <w:sz w:val="28"/>
          <w:szCs w:val="28"/>
        </w:rPr>
      </w:pPr>
    </w:p>
    <w:p w:rsidR="00FD249A" w:rsidRDefault="00FD249A" w:rsidP="00B7686A">
      <w:pPr>
        <w:ind w:left="8505"/>
        <w:jc w:val="center"/>
        <w:rPr>
          <w:sz w:val="28"/>
          <w:szCs w:val="28"/>
        </w:rPr>
      </w:pPr>
    </w:p>
    <w:p w:rsidR="00FD249A" w:rsidRDefault="00FD249A" w:rsidP="00B7686A">
      <w:pPr>
        <w:ind w:left="8505"/>
        <w:jc w:val="center"/>
        <w:rPr>
          <w:sz w:val="28"/>
          <w:szCs w:val="28"/>
        </w:rPr>
      </w:pPr>
    </w:p>
    <w:p w:rsidR="00FD249A" w:rsidRPr="00655881" w:rsidRDefault="00FD249A" w:rsidP="00B7686A">
      <w:pPr>
        <w:ind w:left="8505"/>
        <w:jc w:val="center"/>
        <w:rPr>
          <w:sz w:val="28"/>
          <w:szCs w:val="28"/>
        </w:rPr>
      </w:pPr>
      <w:r w:rsidRPr="00655881">
        <w:rPr>
          <w:sz w:val="28"/>
          <w:szCs w:val="28"/>
        </w:rPr>
        <w:t>Приложение № 5</w:t>
      </w:r>
    </w:p>
    <w:p w:rsidR="00FD249A" w:rsidRPr="00655881" w:rsidRDefault="00FD249A" w:rsidP="00B7686A">
      <w:pPr>
        <w:spacing w:line="252" w:lineRule="auto"/>
        <w:ind w:left="8505"/>
        <w:jc w:val="center"/>
        <w:rPr>
          <w:sz w:val="28"/>
          <w:szCs w:val="28"/>
        </w:rPr>
      </w:pPr>
      <w:r w:rsidRPr="00655881">
        <w:rPr>
          <w:sz w:val="28"/>
          <w:szCs w:val="28"/>
        </w:rPr>
        <w:t>к муниципальной программе  «Эффективное  управление  муниципальными финансами»</w:t>
      </w:r>
    </w:p>
    <w:p w:rsidR="00FD249A" w:rsidRPr="00655881" w:rsidRDefault="00FD249A" w:rsidP="00B768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5881">
        <w:rPr>
          <w:sz w:val="28"/>
          <w:szCs w:val="28"/>
        </w:rPr>
        <w:t>РАСХОДЫ</w:t>
      </w:r>
    </w:p>
    <w:p w:rsidR="00FD249A" w:rsidRPr="00655881" w:rsidRDefault="00FD249A" w:rsidP="00B768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5881">
        <w:rPr>
          <w:sz w:val="28"/>
          <w:szCs w:val="28"/>
        </w:rPr>
        <w:t xml:space="preserve"> бюджета Камышевского сельского поселения, на реализацию муниципальной программы </w:t>
      </w:r>
    </w:p>
    <w:p w:rsidR="00FD249A" w:rsidRPr="00655881" w:rsidRDefault="00FD249A" w:rsidP="00B768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5881">
        <w:rPr>
          <w:sz w:val="28"/>
          <w:szCs w:val="28"/>
        </w:rPr>
        <w:t xml:space="preserve"> «Эффективное управление муниципальными финансами» </w:t>
      </w:r>
    </w:p>
    <w:tbl>
      <w:tblPr>
        <w:tblW w:w="13320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688"/>
        <w:gridCol w:w="864"/>
        <w:gridCol w:w="992"/>
        <w:gridCol w:w="851"/>
        <w:gridCol w:w="850"/>
        <w:gridCol w:w="993"/>
        <w:gridCol w:w="850"/>
        <w:gridCol w:w="1980"/>
      </w:tblGrid>
      <w:tr w:rsidR="00FD249A" w:rsidRPr="00655881">
        <w:trPr>
          <w:tblCellSpacing w:w="5" w:type="nil"/>
        </w:trPr>
        <w:tc>
          <w:tcPr>
            <w:tcW w:w="1984" w:type="dxa"/>
            <w:vMerge w:val="restart"/>
          </w:tcPr>
          <w:p w:rsidR="00FD249A" w:rsidRPr="00655881" w:rsidRDefault="00FD249A" w:rsidP="00480513">
            <w:pPr>
              <w:pStyle w:val="ConsPlusCell"/>
              <w:jc w:val="center"/>
            </w:pPr>
            <w:r w:rsidRPr="00655881">
              <w:t>Статус</w:t>
            </w:r>
          </w:p>
        </w:tc>
        <w:tc>
          <w:tcPr>
            <w:tcW w:w="2268" w:type="dxa"/>
            <w:vMerge w:val="restart"/>
          </w:tcPr>
          <w:p w:rsidR="00FD249A" w:rsidRPr="00655881" w:rsidRDefault="00FD249A" w:rsidP="00480513">
            <w:pPr>
              <w:pStyle w:val="ConsPlusCell"/>
              <w:jc w:val="center"/>
            </w:pPr>
            <w:r w:rsidRPr="00655881">
              <w:t xml:space="preserve">Наименование      </w:t>
            </w:r>
            <w:r w:rsidRPr="00655881">
              <w:br/>
              <w:t xml:space="preserve">муниципальной   </w:t>
            </w:r>
            <w:r w:rsidRPr="00655881">
              <w:br/>
              <w:t>программы, подпрограммы муниципальной программы</w:t>
            </w:r>
          </w:p>
        </w:tc>
        <w:tc>
          <w:tcPr>
            <w:tcW w:w="1688" w:type="dxa"/>
            <w:vMerge w:val="restart"/>
          </w:tcPr>
          <w:p w:rsidR="00FD249A" w:rsidRPr="00655881" w:rsidRDefault="00FD249A" w:rsidP="00480513">
            <w:pPr>
              <w:pStyle w:val="ConsPlusCell"/>
              <w:jc w:val="center"/>
            </w:pPr>
            <w:r w:rsidRPr="00655881">
              <w:t xml:space="preserve">Ответственный    </w:t>
            </w:r>
            <w:r w:rsidRPr="00655881">
              <w:br/>
              <w:t xml:space="preserve">исполнитель,     </w:t>
            </w:r>
            <w:r w:rsidRPr="00655881">
              <w:br/>
              <w:t>соисполнители</w:t>
            </w:r>
          </w:p>
        </w:tc>
        <w:tc>
          <w:tcPr>
            <w:tcW w:w="7380" w:type="dxa"/>
            <w:gridSpan w:val="7"/>
          </w:tcPr>
          <w:p w:rsidR="00FD249A" w:rsidRPr="00655881" w:rsidRDefault="00FD249A" w:rsidP="00480513">
            <w:pPr>
              <w:pStyle w:val="ConsPlusCell"/>
              <w:jc w:val="center"/>
            </w:pPr>
            <w:r w:rsidRPr="00655881">
              <w:t>Оценка расходов (тыс. руб.), годы</w:t>
            </w:r>
          </w:p>
        </w:tc>
      </w:tr>
      <w:tr w:rsidR="00FD249A" w:rsidRPr="00655881">
        <w:trPr>
          <w:trHeight w:val="1206"/>
          <w:tblCellSpacing w:w="5" w:type="nil"/>
        </w:trPr>
        <w:tc>
          <w:tcPr>
            <w:tcW w:w="1984" w:type="dxa"/>
            <w:vMerge/>
          </w:tcPr>
          <w:p w:rsidR="00FD249A" w:rsidRPr="00655881" w:rsidRDefault="00FD249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FD249A" w:rsidRPr="00655881" w:rsidRDefault="00FD249A" w:rsidP="00480513">
            <w:pPr>
              <w:pStyle w:val="ConsPlusCell"/>
            </w:pPr>
          </w:p>
        </w:tc>
        <w:tc>
          <w:tcPr>
            <w:tcW w:w="1688" w:type="dxa"/>
            <w:vMerge/>
          </w:tcPr>
          <w:p w:rsidR="00FD249A" w:rsidRPr="00655881" w:rsidRDefault="00FD249A" w:rsidP="00480513">
            <w:pPr>
              <w:pStyle w:val="ConsPlusCell"/>
            </w:pPr>
          </w:p>
        </w:tc>
        <w:tc>
          <w:tcPr>
            <w:tcW w:w="864" w:type="dxa"/>
            <w:vAlign w:val="center"/>
          </w:tcPr>
          <w:p w:rsidR="00FD249A" w:rsidRPr="00655881" w:rsidRDefault="00FD249A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881">
              <w:rPr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Align w:val="center"/>
          </w:tcPr>
          <w:p w:rsidR="00FD249A" w:rsidRPr="00655881" w:rsidRDefault="00FD249A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881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vAlign w:val="center"/>
          </w:tcPr>
          <w:p w:rsidR="00FD249A" w:rsidRPr="00655881" w:rsidRDefault="00FD249A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881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vAlign w:val="center"/>
          </w:tcPr>
          <w:p w:rsidR="00FD249A" w:rsidRPr="00655881" w:rsidRDefault="00FD249A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881">
              <w:rPr>
                <w:sz w:val="24"/>
                <w:szCs w:val="24"/>
              </w:rPr>
              <w:t>2017 год</w:t>
            </w:r>
          </w:p>
        </w:tc>
        <w:tc>
          <w:tcPr>
            <w:tcW w:w="993" w:type="dxa"/>
            <w:vAlign w:val="center"/>
          </w:tcPr>
          <w:p w:rsidR="00FD249A" w:rsidRPr="00655881" w:rsidRDefault="00FD249A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881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Align w:val="center"/>
          </w:tcPr>
          <w:p w:rsidR="00FD249A" w:rsidRPr="00655881" w:rsidRDefault="00FD249A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881">
              <w:rPr>
                <w:sz w:val="24"/>
                <w:szCs w:val="24"/>
              </w:rPr>
              <w:t>2019 год</w:t>
            </w:r>
          </w:p>
        </w:tc>
        <w:tc>
          <w:tcPr>
            <w:tcW w:w="1980" w:type="dxa"/>
            <w:vAlign w:val="center"/>
          </w:tcPr>
          <w:p w:rsidR="00FD249A" w:rsidRPr="00655881" w:rsidRDefault="00FD249A" w:rsidP="00480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881">
              <w:rPr>
                <w:sz w:val="24"/>
                <w:szCs w:val="24"/>
              </w:rPr>
              <w:t>2020 год</w:t>
            </w:r>
          </w:p>
        </w:tc>
      </w:tr>
    </w:tbl>
    <w:p w:rsidR="00FD249A" w:rsidRPr="00655881" w:rsidRDefault="00FD249A" w:rsidP="00B7686A">
      <w:pPr>
        <w:rPr>
          <w:sz w:val="2"/>
          <w:szCs w:val="2"/>
        </w:rPr>
      </w:pPr>
    </w:p>
    <w:tbl>
      <w:tblPr>
        <w:tblW w:w="13395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763"/>
        <w:gridCol w:w="811"/>
        <w:gridCol w:w="992"/>
        <w:gridCol w:w="851"/>
        <w:gridCol w:w="850"/>
        <w:gridCol w:w="993"/>
        <w:gridCol w:w="850"/>
        <w:gridCol w:w="1980"/>
        <w:gridCol w:w="53"/>
      </w:tblGrid>
      <w:tr w:rsidR="00FD249A" w:rsidRPr="00655881">
        <w:trPr>
          <w:gridAfter w:val="1"/>
          <w:wAfter w:w="53" w:type="dxa"/>
          <w:tblHeader/>
          <w:tblCellSpacing w:w="5" w:type="nil"/>
        </w:trPr>
        <w:tc>
          <w:tcPr>
            <w:tcW w:w="1984" w:type="dxa"/>
          </w:tcPr>
          <w:p w:rsidR="00FD249A" w:rsidRPr="00655881" w:rsidRDefault="00FD249A" w:rsidP="00480513">
            <w:pPr>
              <w:pStyle w:val="ConsPlusCell"/>
              <w:jc w:val="center"/>
            </w:pPr>
            <w:r w:rsidRPr="00655881">
              <w:t>1</w:t>
            </w:r>
          </w:p>
        </w:tc>
        <w:tc>
          <w:tcPr>
            <w:tcW w:w="2268" w:type="dxa"/>
          </w:tcPr>
          <w:p w:rsidR="00FD249A" w:rsidRPr="00655881" w:rsidRDefault="00FD249A" w:rsidP="00480513">
            <w:pPr>
              <w:pStyle w:val="ConsPlusCell"/>
              <w:jc w:val="center"/>
            </w:pPr>
            <w:r w:rsidRPr="00655881">
              <w:t>2</w:t>
            </w:r>
          </w:p>
        </w:tc>
        <w:tc>
          <w:tcPr>
            <w:tcW w:w="1763" w:type="dxa"/>
          </w:tcPr>
          <w:p w:rsidR="00FD249A" w:rsidRPr="00655881" w:rsidRDefault="00FD249A" w:rsidP="00480513">
            <w:pPr>
              <w:pStyle w:val="ConsPlusCell"/>
              <w:jc w:val="center"/>
            </w:pPr>
            <w:r w:rsidRPr="00655881">
              <w:t>3</w:t>
            </w:r>
          </w:p>
        </w:tc>
        <w:tc>
          <w:tcPr>
            <w:tcW w:w="811" w:type="dxa"/>
          </w:tcPr>
          <w:p w:rsidR="00FD249A" w:rsidRPr="00655881" w:rsidRDefault="00FD249A" w:rsidP="00480513">
            <w:pPr>
              <w:pStyle w:val="ConsPlusCell"/>
              <w:jc w:val="center"/>
            </w:pPr>
            <w:r w:rsidRPr="00655881">
              <w:t>4</w:t>
            </w:r>
          </w:p>
        </w:tc>
        <w:tc>
          <w:tcPr>
            <w:tcW w:w="992" w:type="dxa"/>
          </w:tcPr>
          <w:p w:rsidR="00FD249A" w:rsidRPr="00655881" w:rsidRDefault="00FD249A" w:rsidP="00480513">
            <w:pPr>
              <w:pStyle w:val="ConsPlusCell"/>
              <w:jc w:val="center"/>
            </w:pPr>
            <w:r w:rsidRPr="00655881">
              <w:t>5</w:t>
            </w:r>
          </w:p>
        </w:tc>
        <w:tc>
          <w:tcPr>
            <w:tcW w:w="851" w:type="dxa"/>
          </w:tcPr>
          <w:p w:rsidR="00FD249A" w:rsidRPr="00655881" w:rsidRDefault="00FD249A" w:rsidP="00480513">
            <w:pPr>
              <w:pStyle w:val="ConsPlusCell"/>
              <w:jc w:val="center"/>
            </w:pPr>
            <w:r w:rsidRPr="00655881">
              <w:t>6</w:t>
            </w:r>
          </w:p>
        </w:tc>
        <w:tc>
          <w:tcPr>
            <w:tcW w:w="850" w:type="dxa"/>
          </w:tcPr>
          <w:p w:rsidR="00FD249A" w:rsidRPr="00655881" w:rsidRDefault="00FD249A" w:rsidP="00480513">
            <w:pPr>
              <w:pStyle w:val="ConsPlusCell"/>
              <w:jc w:val="center"/>
            </w:pPr>
            <w:r w:rsidRPr="00655881">
              <w:t>7</w:t>
            </w:r>
          </w:p>
        </w:tc>
        <w:tc>
          <w:tcPr>
            <w:tcW w:w="993" w:type="dxa"/>
          </w:tcPr>
          <w:p w:rsidR="00FD249A" w:rsidRPr="00655881" w:rsidRDefault="00FD249A" w:rsidP="00480513">
            <w:pPr>
              <w:pStyle w:val="ConsPlusCell"/>
              <w:jc w:val="center"/>
            </w:pPr>
            <w:r w:rsidRPr="00655881">
              <w:t>8</w:t>
            </w:r>
          </w:p>
        </w:tc>
        <w:tc>
          <w:tcPr>
            <w:tcW w:w="850" w:type="dxa"/>
          </w:tcPr>
          <w:p w:rsidR="00FD249A" w:rsidRPr="00655881" w:rsidRDefault="00FD249A" w:rsidP="00480513">
            <w:pPr>
              <w:pStyle w:val="ConsPlusCell"/>
              <w:jc w:val="center"/>
            </w:pPr>
            <w:r w:rsidRPr="00655881">
              <w:t>9</w:t>
            </w:r>
          </w:p>
        </w:tc>
        <w:tc>
          <w:tcPr>
            <w:tcW w:w="1980" w:type="dxa"/>
          </w:tcPr>
          <w:p w:rsidR="00FD249A" w:rsidRPr="00655881" w:rsidRDefault="00FD249A" w:rsidP="00480513">
            <w:pPr>
              <w:pStyle w:val="ConsPlusCell"/>
              <w:jc w:val="center"/>
            </w:pPr>
            <w:r w:rsidRPr="00655881">
              <w:t>10</w:t>
            </w:r>
          </w:p>
        </w:tc>
      </w:tr>
      <w:tr w:rsidR="00FD249A" w:rsidRPr="00655881">
        <w:trPr>
          <w:gridAfter w:val="1"/>
          <w:wAfter w:w="53" w:type="dxa"/>
          <w:tblCellSpacing w:w="5" w:type="nil"/>
        </w:trPr>
        <w:tc>
          <w:tcPr>
            <w:tcW w:w="1984" w:type="dxa"/>
            <w:vMerge w:val="restart"/>
          </w:tcPr>
          <w:p w:rsidR="00FD249A" w:rsidRPr="00655881" w:rsidRDefault="00FD249A" w:rsidP="00480513">
            <w:pPr>
              <w:pStyle w:val="ConsPlusCell"/>
            </w:pPr>
            <w:r w:rsidRPr="00655881">
              <w:t xml:space="preserve">Муниципальная  </w:t>
            </w:r>
            <w:r w:rsidRPr="00655881"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FD249A" w:rsidRPr="00655881" w:rsidRDefault="00FD249A" w:rsidP="00480513">
            <w:pPr>
              <w:pStyle w:val="ConsPlusCell"/>
              <w:jc w:val="both"/>
            </w:pPr>
            <w:r w:rsidRPr="00655881">
              <w:t>Эффективное управление муниципальными финансами</w:t>
            </w:r>
          </w:p>
        </w:tc>
        <w:tc>
          <w:tcPr>
            <w:tcW w:w="1763" w:type="dxa"/>
          </w:tcPr>
          <w:p w:rsidR="00FD249A" w:rsidRPr="00655881" w:rsidRDefault="00FD249A" w:rsidP="00480513">
            <w:pPr>
              <w:pStyle w:val="ConsPlusCell"/>
            </w:pPr>
            <w:r w:rsidRPr="00655881">
              <w:t xml:space="preserve">всего                </w:t>
            </w:r>
          </w:p>
        </w:tc>
        <w:tc>
          <w:tcPr>
            <w:tcW w:w="811" w:type="dxa"/>
          </w:tcPr>
          <w:p w:rsidR="00FD249A" w:rsidRPr="00655881" w:rsidRDefault="00FD249A" w:rsidP="00BB504E">
            <w:pPr>
              <w:pStyle w:val="ConsPlusCell"/>
              <w:jc w:val="center"/>
              <w:rPr>
                <w:spacing w:val="-16"/>
              </w:rPr>
            </w:pPr>
            <w:r w:rsidRPr="00655881">
              <w:rPr>
                <w:spacing w:val="-16"/>
              </w:rPr>
              <w:t>3006,7</w:t>
            </w:r>
          </w:p>
        </w:tc>
        <w:tc>
          <w:tcPr>
            <w:tcW w:w="992" w:type="dxa"/>
          </w:tcPr>
          <w:p w:rsidR="00FD249A" w:rsidRPr="00655881" w:rsidRDefault="00FD249A" w:rsidP="00BB504E">
            <w:pPr>
              <w:pStyle w:val="ConsPlusCell"/>
              <w:jc w:val="center"/>
              <w:rPr>
                <w:spacing w:val="-16"/>
              </w:rPr>
            </w:pPr>
            <w:r w:rsidRPr="00655881">
              <w:rPr>
                <w:spacing w:val="-16"/>
              </w:rPr>
              <w:t>3137,8</w:t>
            </w:r>
          </w:p>
        </w:tc>
        <w:tc>
          <w:tcPr>
            <w:tcW w:w="851" w:type="dxa"/>
          </w:tcPr>
          <w:p w:rsidR="00FD249A" w:rsidRPr="009D0E42" w:rsidRDefault="00FD249A" w:rsidP="00BB504E">
            <w:pPr>
              <w:jc w:val="center"/>
              <w:rPr>
                <w:sz w:val="24"/>
                <w:szCs w:val="24"/>
              </w:rPr>
            </w:pPr>
            <w:r w:rsidRPr="009D0E42">
              <w:rPr>
                <w:sz w:val="24"/>
                <w:szCs w:val="24"/>
              </w:rPr>
              <w:t>3431,5</w:t>
            </w:r>
          </w:p>
        </w:tc>
        <w:tc>
          <w:tcPr>
            <w:tcW w:w="850" w:type="dxa"/>
          </w:tcPr>
          <w:p w:rsidR="00FD249A" w:rsidRPr="009D0E42" w:rsidRDefault="00FD249A" w:rsidP="00BB504E">
            <w:pPr>
              <w:jc w:val="center"/>
              <w:rPr>
                <w:sz w:val="24"/>
                <w:szCs w:val="24"/>
              </w:rPr>
            </w:pPr>
            <w:r w:rsidRPr="009D0E42">
              <w:rPr>
                <w:sz w:val="24"/>
                <w:szCs w:val="24"/>
              </w:rPr>
              <w:t>4052,9</w:t>
            </w:r>
          </w:p>
        </w:tc>
        <w:tc>
          <w:tcPr>
            <w:tcW w:w="993" w:type="dxa"/>
          </w:tcPr>
          <w:p w:rsidR="00FD249A" w:rsidRPr="009D0E42" w:rsidRDefault="00FD249A" w:rsidP="00BB504E">
            <w:pPr>
              <w:jc w:val="center"/>
              <w:rPr>
                <w:sz w:val="24"/>
                <w:szCs w:val="24"/>
              </w:rPr>
            </w:pPr>
            <w:r w:rsidRPr="009D0E42">
              <w:rPr>
                <w:sz w:val="24"/>
                <w:szCs w:val="24"/>
              </w:rPr>
              <w:t>4810,1</w:t>
            </w:r>
          </w:p>
        </w:tc>
        <w:tc>
          <w:tcPr>
            <w:tcW w:w="850" w:type="dxa"/>
          </w:tcPr>
          <w:p w:rsidR="00FD249A" w:rsidRPr="009D0E42" w:rsidRDefault="00FD249A" w:rsidP="00BB504E">
            <w:pPr>
              <w:jc w:val="center"/>
              <w:rPr>
                <w:sz w:val="24"/>
                <w:szCs w:val="24"/>
              </w:rPr>
            </w:pPr>
            <w:r w:rsidRPr="009D0E42">
              <w:rPr>
                <w:sz w:val="24"/>
                <w:szCs w:val="24"/>
              </w:rPr>
              <w:t>3901,5</w:t>
            </w:r>
          </w:p>
        </w:tc>
        <w:tc>
          <w:tcPr>
            <w:tcW w:w="1980" w:type="dxa"/>
          </w:tcPr>
          <w:p w:rsidR="00FD249A" w:rsidRPr="009D0E42" w:rsidRDefault="00FD249A" w:rsidP="00BB504E">
            <w:pPr>
              <w:jc w:val="center"/>
              <w:rPr>
                <w:sz w:val="24"/>
                <w:szCs w:val="24"/>
              </w:rPr>
            </w:pPr>
            <w:r w:rsidRPr="009D0E42">
              <w:rPr>
                <w:sz w:val="24"/>
                <w:szCs w:val="24"/>
              </w:rPr>
              <w:t>3975,1</w:t>
            </w:r>
          </w:p>
        </w:tc>
      </w:tr>
      <w:tr w:rsidR="00FD249A" w:rsidRPr="00655881">
        <w:trPr>
          <w:gridAfter w:val="1"/>
          <w:wAfter w:w="53" w:type="dxa"/>
          <w:tblCellSpacing w:w="5" w:type="nil"/>
        </w:trPr>
        <w:tc>
          <w:tcPr>
            <w:tcW w:w="1984" w:type="dxa"/>
            <w:vMerge/>
          </w:tcPr>
          <w:p w:rsidR="00FD249A" w:rsidRPr="00655881" w:rsidRDefault="00FD249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FD249A" w:rsidRPr="00655881" w:rsidRDefault="00FD249A" w:rsidP="00480513">
            <w:pPr>
              <w:pStyle w:val="ConsPlusCell"/>
              <w:jc w:val="both"/>
            </w:pPr>
          </w:p>
        </w:tc>
        <w:tc>
          <w:tcPr>
            <w:tcW w:w="1763" w:type="dxa"/>
          </w:tcPr>
          <w:p w:rsidR="00FD249A" w:rsidRPr="00655881" w:rsidRDefault="00FD249A" w:rsidP="00480513">
            <w:pPr>
              <w:pStyle w:val="ConsPlusCell"/>
            </w:pPr>
            <w:r w:rsidRPr="00655881">
              <w:t>областной бюджет</w:t>
            </w:r>
          </w:p>
        </w:tc>
        <w:tc>
          <w:tcPr>
            <w:tcW w:w="81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16"/>
              </w:rPr>
            </w:pPr>
            <w:r w:rsidRPr="00655881">
              <w:rPr>
                <w:spacing w:val="-16"/>
              </w:rPr>
              <w:t>-</w:t>
            </w:r>
          </w:p>
        </w:tc>
        <w:tc>
          <w:tcPr>
            <w:tcW w:w="992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16"/>
              </w:rPr>
            </w:pPr>
            <w:r w:rsidRPr="00655881">
              <w:rPr>
                <w:spacing w:val="-16"/>
              </w:rPr>
              <w:t>-</w:t>
            </w:r>
          </w:p>
        </w:tc>
        <w:tc>
          <w:tcPr>
            <w:tcW w:w="851" w:type="dxa"/>
          </w:tcPr>
          <w:p w:rsidR="00FD249A" w:rsidRPr="009D0E42" w:rsidRDefault="00FD249A" w:rsidP="00480513">
            <w:pPr>
              <w:jc w:val="center"/>
              <w:rPr>
                <w:sz w:val="24"/>
                <w:szCs w:val="24"/>
              </w:rPr>
            </w:pPr>
            <w:r w:rsidRPr="009D0E4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249A" w:rsidRPr="009D0E42" w:rsidRDefault="00FD249A" w:rsidP="00480513">
            <w:pPr>
              <w:jc w:val="center"/>
              <w:rPr>
                <w:sz w:val="24"/>
                <w:szCs w:val="24"/>
              </w:rPr>
            </w:pPr>
            <w:r w:rsidRPr="009D0E4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249A" w:rsidRPr="009D0E42" w:rsidRDefault="00FD249A" w:rsidP="00480513">
            <w:pPr>
              <w:jc w:val="center"/>
              <w:rPr>
                <w:sz w:val="24"/>
                <w:szCs w:val="24"/>
              </w:rPr>
            </w:pPr>
            <w:r w:rsidRPr="009D0E4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249A" w:rsidRPr="009D0E42" w:rsidRDefault="00FD249A" w:rsidP="00480513">
            <w:pPr>
              <w:jc w:val="center"/>
              <w:rPr>
                <w:sz w:val="24"/>
                <w:szCs w:val="24"/>
              </w:rPr>
            </w:pPr>
            <w:r w:rsidRPr="009D0E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FD249A" w:rsidRPr="009D0E42" w:rsidRDefault="00FD249A" w:rsidP="00480513">
            <w:pPr>
              <w:jc w:val="center"/>
              <w:rPr>
                <w:sz w:val="24"/>
                <w:szCs w:val="24"/>
              </w:rPr>
            </w:pPr>
            <w:r w:rsidRPr="009D0E42">
              <w:rPr>
                <w:sz w:val="24"/>
                <w:szCs w:val="24"/>
              </w:rPr>
              <w:t>-</w:t>
            </w:r>
          </w:p>
        </w:tc>
      </w:tr>
      <w:tr w:rsidR="00FD249A" w:rsidRPr="00655881">
        <w:trPr>
          <w:gridAfter w:val="1"/>
          <w:wAfter w:w="53" w:type="dxa"/>
          <w:tblCellSpacing w:w="5" w:type="nil"/>
        </w:trPr>
        <w:tc>
          <w:tcPr>
            <w:tcW w:w="1984" w:type="dxa"/>
            <w:vMerge/>
          </w:tcPr>
          <w:p w:rsidR="00FD249A" w:rsidRPr="00655881" w:rsidRDefault="00FD249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FD249A" w:rsidRPr="00655881" w:rsidRDefault="00FD249A" w:rsidP="00480513">
            <w:pPr>
              <w:pStyle w:val="ConsPlusCell"/>
              <w:jc w:val="both"/>
            </w:pPr>
          </w:p>
        </w:tc>
        <w:tc>
          <w:tcPr>
            <w:tcW w:w="1763" w:type="dxa"/>
          </w:tcPr>
          <w:p w:rsidR="00FD249A" w:rsidRPr="00655881" w:rsidRDefault="00FD249A" w:rsidP="00480513">
            <w:pPr>
              <w:pStyle w:val="ConsPlusCell"/>
            </w:pPr>
            <w:r w:rsidRPr="00655881">
              <w:t>федеральный бюджет</w:t>
            </w:r>
          </w:p>
        </w:tc>
        <w:tc>
          <w:tcPr>
            <w:tcW w:w="81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FD249A" w:rsidRPr="009D0E42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9D0E42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FD249A" w:rsidRPr="009D0E42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D0E4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249A" w:rsidRPr="009D0E42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D0E4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249A" w:rsidRPr="009D0E42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D0E4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FD249A" w:rsidRPr="009D0E42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9D0E42">
              <w:rPr>
                <w:spacing w:val="-24"/>
                <w:sz w:val="24"/>
                <w:szCs w:val="24"/>
              </w:rPr>
              <w:t>-</w:t>
            </w:r>
          </w:p>
        </w:tc>
      </w:tr>
      <w:tr w:rsidR="00FD249A" w:rsidRPr="00655881">
        <w:trPr>
          <w:gridAfter w:val="1"/>
          <w:wAfter w:w="53" w:type="dxa"/>
          <w:tblCellSpacing w:w="5" w:type="nil"/>
        </w:trPr>
        <w:tc>
          <w:tcPr>
            <w:tcW w:w="1984" w:type="dxa"/>
            <w:vMerge/>
          </w:tcPr>
          <w:p w:rsidR="00FD249A" w:rsidRPr="00655881" w:rsidRDefault="00FD249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FD249A" w:rsidRPr="00655881" w:rsidRDefault="00FD249A" w:rsidP="00480513">
            <w:pPr>
              <w:pStyle w:val="ConsPlusCell"/>
              <w:jc w:val="both"/>
            </w:pPr>
          </w:p>
        </w:tc>
        <w:tc>
          <w:tcPr>
            <w:tcW w:w="1763" w:type="dxa"/>
          </w:tcPr>
          <w:p w:rsidR="00FD249A" w:rsidRPr="00655881" w:rsidRDefault="00FD249A" w:rsidP="00480513">
            <w:pPr>
              <w:pStyle w:val="ConsPlusCell"/>
            </w:pPr>
            <w:r w:rsidRPr="00655881">
              <w:t>местный бюджет</w:t>
            </w:r>
          </w:p>
        </w:tc>
        <w:tc>
          <w:tcPr>
            <w:tcW w:w="811" w:type="dxa"/>
          </w:tcPr>
          <w:p w:rsidR="00FD249A" w:rsidRPr="00655881" w:rsidRDefault="00FD249A" w:rsidP="00BB504E">
            <w:pPr>
              <w:pStyle w:val="ConsPlusCell"/>
              <w:jc w:val="center"/>
              <w:rPr>
                <w:spacing w:val="-16"/>
              </w:rPr>
            </w:pPr>
            <w:r w:rsidRPr="00655881">
              <w:rPr>
                <w:spacing w:val="-16"/>
              </w:rPr>
              <w:t>3006,7</w:t>
            </w:r>
          </w:p>
        </w:tc>
        <w:tc>
          <w:tcPr>
            <w:tcW w:w="992" w:type="dxa"/>
          </w:tcPr>
          <w:p w:rsidR="00FD249A" w:rsidRPr="00655881" w:rsidRDefault="00FD249A" w:rsidP="00BB504E">
            <w:pPr>
              <w:pStyle w:val="ConsPlusCell"/>
              <w:jc w:val="center"/>
              <w:rPr>
                <w:spacing w:val="-16"/>
              </w:rPr>
            </w:pPr>
            <w:r w:rsidRPr="00655881">
              <w:rPr>
                <w:spacing w:val="-16"/>
              </w:rPr>
              <w:t>3137,8</w:t>
            </w:r>
          </w:p>
        </w:tc>
        <w:tc>
          <w:tcPr>
            <w:tcW w:w="851" w:type="dxa"/>
          </w:tcPr>
          <w:p w:rsidR="00FD249A" w:rsidRPr="009D0E42" w:rsidRDefault="00FD249A" w:rsidP="00BB504E">
            <w:pPr>
              <w:jc w:val="center"/>
              <w:rPr>
                <w:sz w:val="24"/>
                <w:szCs w:val="24"/>
              </w:rPr>
            </w:pPr>
            <w:r w:rsidRPr="009D0E42">
              <w:rPr>
                <w:sz w:val="24"/>
                <w:szCs w:val="24"/>
              </w:rPr>
              <w:t>3431,5</w:t>
            </w:r>
          </w:p>
        </w:tc>
        <w:tc>
          <w:tcPr>
            <w:tcW w:w="850" w:type="dxa"/>
          </w:tcPr>
          <w:p w:rsidR="00FD249A" w:rsidRPr="009D0E42" w:rsidRDefault="00FD249A" w:rsidP="00757FAA">
            <w:pPr>
              <w:jc w:val="center"/>
              <w:rPr>
                <w:sz w:val="24"/>
                <w:szCs w:val="24"/>
              </w:rPr>
            </w:pPr>
            <w:r w:rsidRPr="009D0E42">
              <w:rPr>
                <w:sz w:val="24"/>
                <w:szCs w:val="24"/>
              </w:rPr>
              <w:t>4052,9</w:t>
            </w:r>
          </w:p>
        </w:tc>
        <w:tc>
          <w:tcPr>
            <w:tcW w:w="993" w:type="dxa"/>
          </w:tcPr>
          <w:p w:rsidR="00FD249A" w:rsidRPr="009D0E42" w:rsidRDefault="00FD249A" w:rsidP="00757FAA">
            <w:pPr>
              <w:jc w:val="center"/>
              <w:rPr>
                <w:sz w:val="24"/>
                <w:szCs w:val="24"/>
              </w:rPr>
            </w:pPr>
            <w:r w:rsidRPr="009D0E42">
              <w:rPr>
                <w:sz w:val="24"/>
                <w:szCs w:val="24"/>
              </w:rPr>
              <w:t>4810,1</w:t>
            </w:r>
          </w:p>
        </w:tc>
        <w:tc>
          <w:tcPr>
            <w:tcW w:w="850" w:type="dxa"/>
          </w:tcPr>
          <w:p w:rsidR="00FD249A" w:rsidRPr="009D0E42" w:rsidRDefault="00FD249A" w:rsidP="00757FAA">
            <w:pPr>
              <w:jc w:val="center"/>
              <w:rPr>
                <w:sz w:val="24"/>
                <w:szCs w:val="24"/>
              </w:rPr>
            </w:pPr>
            <w:r w:rsidRPr="009D0E42">
              <w:rPr>
                <w:sz w:val="24"/>
                <w:szCs w:val="24"/>
              </w:rPr>
              <w:t>3901,5</w:t>
            </w:r>
          </w:p>
        </w:tc>
        <w:tc>
          <w:tcPr>
            <w:tcW w:w="1980" w:type="dxa"/>
          </w:tcPr>
          <w:p w:rsidR="00FD249A" w:rsidRPr="009D0E42" w:rsidRDefault="00FD249A" w:rsidP="00757FAA">
            <w:pPr>
              <w:jc w:val="center"/>
              <w:rPr>
                <w:sz w:val="24"/>
                <w:szCs w:val="24"/>
              </w:rPr>
            </w:pPr>
            <w:r w:rsidRPr="009D0E42">
              <w:rPr>
                <w:sz w:val="24"/>
                <w:szCs w:val="24"/>
              </w:rPr>
              <w:t>3975,1</w:t>
            </w:r>
          </w:p>
        </w:tc>
      </w:tr>
      <w:tr w:rsidR="00FD249A" w:rsidRPr="00655881">
        <w:trPr>
          <w:gridAfter w:val="1"/>
          <w:wAfter w:w="53" w:type="dxa"/>
          <w:tblCellSpacing w:w="5" w:type="nil"/>
        </w:trPr>
        <w:tc>
          <w:tcPr>
            <w:tcW w:w="1984" w:type="dxa"/>
            <w:vMerge/>
          </w:tcPr>
          <w:p w:rsidR="00FD249A" w:rsidRPr="00655881" w:rsidRDefault="00FD249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FD249A" w:rsidRPr="00655881" w:rsidRDefault="00FD249A" w:rsidP="00480513">
            <w:pPr>
              <w:pStyle w:val="ConsPlusCell"/>
              <w:jc w:val="both"/>
            </w:pPr>
          </w:p>
        </w:tc>
        <w:tc>
          <w:tcPr>
            <w:tcW w:w="1763" w:type="dxa"/>
          </w:tcPr>
          <w:p w:rsidR="00FD249A" w:rsidRPr="00655881" w:rsidRDefault="00FD249A" w:rsidP="00480513">
            <w:pPr>
              <w:pStyle w:val="ConsPlusCell"/>
            </w:pPr>
            <w:r w:rsidRPr="00655881">
              <w:t xml:space="preserve">внебюджетные </w:t>
            </w:r>
          </w:p>
          <w:p w:rsidR="00FD249A" w:rsidRPr="00655881" w:rsidRDefault="00FD249A" w:rsidP="00480513">
            <w:pPr>
              <w:pStyle w:val="ConsPlusCell"/>
            </w:pPr>
            <w:r w:rsidRPr="00655881">
              <w:t>источники</w:t>
            </w:r>
          </w:p>
        </w:tc>
        <w:tc>
          <w:tcPr>
            <w:tcW w:w="81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FD249A" w:rsidRPr="00655881">
        <w:trPr>
          <w:gridAfter w:val="1"/>
          <w:wAfter w:w="53" w:type="dxa"/>
          <w:tblCellSpacing w:w="5" w:type="nil"/>
        </w:trPr>
        <w:tc>
          <w:tcPr>
            <w:tcW w:w="1984" w:type="dxa"/>
            <w:vMerge w:val="restart"/>
          </w:tcPr>
          <w:p w:rsidR="00FD249A" w:rsidRPr="00655881" w:rsidRDefault="00FD249A" w:rsidP="00480513">
            <w:pPr>
              <w:pStyle w:val="ConsPlusCell"/>
            </w:pPr>
            <w:r w:rsidRPr="00655881">
              <w:t xml:space="preserve">Подпрограмма 1   </w:t>
            </w:r>
          </w:p>
        </w:tc>
        <w:tc>
          <w:tcPr>
            <w:tcW w:w="2268" w:type="dxa"/>
            <w:vMerge w:val="restart"/>
          </w:tcPr>
          <w:p w:rsidR="00FD249A" w:rsidRPr="00655881" w:rsidRDefault="00FD249A" w:rsidP="00480513">
            <w:pPr>
              <w:pStyle w:val="ConsPlusCell"/>
              <w:jc w:val="both"/>
            </w:pPr>
            <w:r w:rsidRPr="00655881">
              <w:t>долгосрочное финансовое планирование</w:t>
            </w:r>
          </w:p>
        </w:tc>
        <w:tc>
          <w:tcPr>
            <w:tcW w:w="1763" w:type="dxa"/>
          </w:tcPr>
          <w:p w:rsidR="00FD249A" w:rsidRPr="00655881" w:rsidRDefault="00FD249A" w:rsidP="00480513">
            <w:pPr>
              <w:pStyle w:val="ConsPlusCell"/>
            </w:pPr>
            <w:r w:rsidRPr="00655881">
              <w:t>всего</w:t>
            </w:r>
          </w:p>
        </w:tc>
        <w:tc>
          <w:tcPr>
            <w:tcW w:w="81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FD249A" w:rsidRPr="00655881">
        <w:trPr>
          <w:gridAfter w:val="1"/>
          <w:wAfter w:w="53" w:type="dxa"/>
          <w:tblCellSpacing w:w="5" w:type="nil"/>
        </w:trPr>
        <w:tc>
          <w:tcPr>
            <w:tcW w:w="1984" w:type="dxa"/>
            <w:vMerge/>
          </w:tcPr>
          <w:p w:rsidR="00FD249A" w:rsidRPr="00655881" w:rsidRDefault="00FD249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FD249A" w:rsidRPr="00655881" w:rsidRDefault="00FD249A" w:rsidP="00480513">
            <w:pPr>
              <w:pStyle w:val="ConsPlusCell"/>
              <w:jc w:val="both"/>
            </w:pPr>
          </w:p>
        </w:tc>
        <w:tc>
          <w:tcPr>
            <w:tcW w:w="1763" w:type="dxa"/>
          </w:tcPr>
          <w:p w:rsidR="00FD249A" w:rsidRPr="00655881" w:rsidRDefault="00FD249A" w:rsidP="00480513">
            <w:pPr>
              <w:pStyle w:val="ConsPlusCell"/>
            </w:pPr>
            <w:r w:rsidRPr="00655881">
              <w:t>областной бюджет</w:t>
            </w:r>
          </w:p>
        </w:tc>
        <w:tc>
          <w:tcPr>
            <w:tcW w:w="81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FD249A" w:rsidRPr="00655881">
        <w:trPr>
          <w:gridAfter w:val="1"/>
          <w:wAfter w:w="53" w:type="dxa"/>
          <w:tblCellSpacing w:w="5" w:type="nil"/>
        </w:trPr>
        <w:tc>
          <w:tcPr>
            <w:tcW w:w="1984" w:type="dxa"/>
            <w:vMerge/>
          </w:tcPr>
          <w:p w:rsidR="00FD249A" w:rsidRPr="00655881" w:rsidRDefault="00FD249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FD249A" w:rsidRPr="00655881" w:rsidRDefault="00FD249A" w:rsidP="00480513">
            <w:pPr>
              <w:pStyle w:val="ConsPlusCell"/>
              <w:jc w:val="both"/>
            </w:pPr>
          </w:p>
        </w:tc>
        <w:tc>
          <w:tcPr>
            <w:tcW w:w="1763" w:type="dxa"/>
          </w:tcPr>
          <w:p w:rsidR="00FD249A" w:rsidRPr="00655881" w:rsidRDefault="00FD249A" w:rsidP="00480513">
            <w:pPr>
              <w:pStyle w:val="ConsPlusCell"/>
            </w:pPr>
            <w:r w:rsidRPr="00655881">
              <w:t>федеральный бюджет</w:t>
            </w:r>
          </w:p>
        </w:tc>
        <w:tc>
          <w:tcPr>
            <w:tcW w:w="81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FD249A" w:rsidRPr="00655881">
        <w:trPr>
          <w:gridAfter w:val="1"/>
          <w:wAfter w:w="53" w:type="dxa"/>
          <w:tblCellSpacing w:w="5" w:type="nil"/>
        </w:trPr>
        <w:tc>
          <w:tcPr>
            <w:tcW w:w="1984" w:type="dxa"/>
            <w:vMerge/>
          </w:tcPr>
          <w:p w:rsidR="00FD249A" w:rsidRPr="00655881" w:rsidRDefault="00FD249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FD249A" w:rsidRPr="00655881" w:rsidRDefault="00FD249A" w:rsidP="00480513">
            <w:pPr>
              <w:pStyle w:val="ConsPlusCell"/>
              <w:jc w:val="both"/>
            </w:pPr>
          </w:p>
        </w:tc>
        <w:tc>
          <w:tcPr>
            <w:tcW w:w="1763" w:type="dxa"/>
          </w:tcPr>
          <w:p w:rsidR="00FD249A" w:rsidRPr="00655881" w:rsidRDefault="00FD249A" w:rsidP="00480513">
            <w:pPr>
              <w:pStyle w:val="ConsPlusCell"/>
            </w:pPr>
            <w:r w:rsidRPr="00655881">
              <w:t>местный бюджет</w:t>
            </w:r>
          </w:p>
        </w:tc>
        <w:tc>
          <w:tcPr>
            <w:tcW w:w="81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FD249A" w:rsidRPr="00655881">
        <w:trPr>
          <w:gridAfter w:val="1"/>
          <w:wAfter w:w="53" w:type="dxa"/>
          <w:tblCellSpacing w:w="5" w:type="nil"/>
        </w:trPr>
        <w:tc>
          <w:tcPr>
            <w:tcW w:w="1984" w:type="dxa"/>
            <w:vMerge/>
          </w:tcPr>
          <w:p w:rsidR="00FD249A" w:rsidRPr="00655881" w:rsidRDefault="00FD249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FD249A" w:rsidRPr="00655881" w:rsidRDefault="00FD249A" w:rsidP="00480513">
            <w:pPr>
              <w:pStyle w:val="ConsPlusCell"/>
              <w:jc w:val="both"/>
            </w:pPr>
          </w:p>
        </w:tc>
        <w:tc>
          <w:tcPr>
            <w:tcW w:w="1763" w:type="dxa"/>
          </w:tcPr>
          <w:p w:rsidR="00FD249A" w:rsidRPr="00655881" w:rsidRDefault="00FD249A" w:rsidP="00480513">
            <w:pPr>
              <w:pStyle w:val="ConsPlusCell"/>
            </w:pPr>
            <w:r w:rsidRPr="00655881">
              <w:t xml:space="preserve">внебюджетные </w:t>
            </w:r>
          </w:p>
          <w:p w:rsidR="00FD249A" w:rsidRPr="00655881" w:rsidRDefault="00FD249A" w:rsidP="00480513">
            <w:pPr>
              <w:pStyle w:val="ConsPlusCell"/>
            </w:pPr>
            <w:r w:rsidRPr="00655881">
              <w:t>источники</w:t>
            </w:r>
          </w:p>
        </w:tc>
        <w:tc>
          <w:tcPr>
            <w:tcW w:w="81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FD249A" w:rsidRPr="00655881">
        <w:trPr>
          <w:gridAfter w:val="1"/>
          <w:wAfter w:w="53" w:type="dxa"/>
          <w:tblCellSpacing w:w="5" w:type="nil"/>
        </w:trPr>
        <w:tc>
          <w:tcPr>
            <w:tcW w:w="1984" w:type="dxa"/>
            <w:vMerge w:val="restart"/>
          </w:tcPr>
          <w:p w:rsidR="00FD249A" w:rsidRPr="00655881" w:rsidRDefault="00FD249A" w:rsidP="00480513">
            <w:pPr>
              <w:pStyle w:val="ConsPlusCell"/>
            </w:pPr>
            <w:r w:rsidRPr="00655881">
              <w:t xml:space="preserve">Подпрограмма 2   </w:t>
            </w:r>
          </w:p>
        </w:tc>
        <w:tc>
          <w:tcPr>
            <w:tcW w:w="2268" w:type="dxa"/>
            <w:vMerge w:val="restart"/>
          </w:tcPr>
          <w:p w:rsidR="00FD249A" w:rsidRPr="00655881" w:rsidRDefault="00FD249A" w:rsidP="00480513">
            <w:pPr>
              <w:pStyle w:val="ConsPlusCell"/>
              <w:jc w:val="both"/>
            </w:pPr>
            <w:r w:rsidRPr="00655881">
              <w:t>нормативно-методическое обеспечение и организация бюджетного процесса</w:t>
            </w:r>
          </w:p>
        </w:tc>
        <w:tc>
          <w:tcPr>
            <w:tcW w:w="1763" w:type="dxa"/>
          </w:tcPr>
          <w:p w:rsidR="00FD249A" w:rsidRPr="00655881" w:rsidRDefault="00FD249A" w:rsidP="00480513">
            <w:pPr>
              <w:pStyle w:val="ConsPlusCell"/>
            </w:pPr>
            <w:r w:rsidRPr="00655881">
              <w:t>всего</w:t>
            </w:r>
          </w:p>
        </w:tc>
        <w:tc>
          <w:tcPr>
            <w:tcW w:w="811" w:type="dxa"/>
          </w:tcPr>
          <w:p w:rsidR="00FD249A" w:rsidRPr="00655881" w:rsidRDefault="00FD249A" w:rsidP="00BB504E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3005,7</w:t>
            </w:r>
          </w:p>
        </w:tc>
        <w:tc>
          <w:tcPr>
            <w:tcW w:w="992" w:type="dxa"/>
          </w:tcPr>
          <w:p w:rsidR="00FD249A" w:rsidRPr="00655881" w:rsidRDefault="00FD249A" w:rsidP="00BB504E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3137,8</w:t>
            </w:r>
          </w:p>
        </w:tc>
        <w:tc>
          <w:tcPr>
            <w:tcW w:w="851" w:type="dxa"/>
          </w:tcPr>
          <w:p w:rsidR="00FD249A" w:rsidRPr="00655881" w:rsidRDefault="00FD249A" w:rsidP="00BB504E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3429,5</w:t>
            </w:r>
          </w:p>
        </w:tc>
        <w:tc>
          <w:tcPr>
            <w:tcW w:w="850" w:type="dxa"/>
          </w:tcPr>
          <w:p w:rsidR="00FD249A" w:rsidRPr="00BA1470" w:rsidRDefault="00FD249A" w:rsidP="00757FAA">
            <w:pPr>
              <w:jc w:val="center"/>
              <w:rPr>
                <w:sz w:val="24"/>
                <w:szCs w:val="24"/>
              </w:rPr>
            </w:pPr>
            <w:r w:rsidRPr="00BA1470">
              <w:rPr>
                <w:sz w:val="24"/>
                <w:szCs w:val="24"/>
              </w:rPr>
              <w:t>4052,9</w:t>
            </w:r>
          </w:p>
        </w:tc>
        <w:tc>
          <w:tcPr>
            <w:tcW w:w="993" w:type="dxa"/>
          </w:tcPr>
          <w:p w:rsidR="00FD249A" w:rsidRPr="00BA1470" w:rsidRDefault="00FD249A" w:rsidP="00757FAA">
            <w:pPr>
              <w:jc w:val="center"/>
              <w:rPr>
                <w:sz w:val="24"/>
                <w:szCs w:val="24"/>
              </w:rPr>
            </w:pPr>
            <w:r w:rsidRPr="00BA1470">
              <w:rPr>
                <w:sz w:val="24"/>
                <w:szCs w:val="24"/>
              </w:rPr>
              <w:t>4810,1</w:t>
            </w:r>
          </w:p>
        </w:tc>
        <w:tc>
          <w:tcPr>
            <w:tcW w:w="850" w:type="dxa"/>
          </w:tcPr>
          <w:p w:rsidR="00FD249A" w:rsidRPr="00BA1470" w:rsidRDefault="00FD249A" w:rsidP="00757FAA">
            <w:pPr>
              <w:jc w:val="center"/>
              <w:rPr>
                <w:sz w:val="24"/>
                <w:szCs w:val="24"/>
              </w:rPr>
            </w:pPr>
            <w:r w:rsidRPr="00BA1470">
              <w:rPr>
                <w:sz w:val="24"/>
                <w:szCs w:val="24"/>
              </w:rPr>
              <w:t>3901,5</w:t>
            </w:r>
          </w:p>
        </w:tc>
        <w:tc>
          <w:tcPr>
            <w:tcW w:w="1980" w:type="dxa"/>
          </w:tcPr>
          <w:p w:rsidR="00FD249A" w:rsidRPr="00BA1470" w:rsidRDefault="00FD249A" w:rsidP="00757FAA">
            <w:pPr>
              <w:jc w:val="center"/>
              <w:rPr>
                <w:sz w:val="24"/>
                <w:szCs w:val="24"/>
              </w:rPr>
            </w:pPr>
            <w:r w:rsidRPr="00BA1470">
              <w:rPr>
                <w:sz w:val="24"/>
                <w:szCs w:val="24"/>
              </w:rPr>
              <w:t>3975,1</w:t>
            </w:r>
          </w:p>
        </w:tc>
      </w:tr>
      <w:tr w:rsidR="00FD249A" w:rsidRPr="00655881">
        <w:trPr>
          <w:gridAfter w:val="1"/>
          <w:wAfter w:w="53" w:type="dxa"/>
          <w:tblCellSpacing w:w="5" w:type="nil"/>
        </w:trPr>
        <w:tc>
          <w:tcPr>
            <w:tcW w:w="1984" w:type="dxa"/>
            <w:vMerge/>
          </w:tcPr>
          <w:p w:rsidR="00FD249A" w:rsidRPr="00655881" w:rsidRDefault="00FD249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FD249A" w:rsidRPr="00655881" w:rsidRDefault="00FD249A" w:rsidP="00480513">
            <w:pPr>
              <w:pStyle w:val="ConsPlusCell"/>
              <w:jc w:val="both"/>
            </w:pPr>
          </w:p>
        </w:tc>
        <w:tc>
          <w:tcPr>
            <w:tcW w:w="1763" w:type="dxa"/>
          </w:tcPr>
          <w:p w:rsidR="00FD249A" w:rsidRPr="00655881" w:rsidRDefault="00FD249A" w:rsidP="00480513">
            <w:pPr>
              <w:pStyle w:val="ConsPlusCell"/>
            </w:pPr>
            <w:r w:rsidRPr="00655881">
              <w:t>областной бюджет</w:t>
            </w:r>
          </w:p>
        </w:tc>
        <w:tc>
          <w:tcPr>
            <w:tcW w:w="81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992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85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850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993" w:type="dxa"/>
          </w:tcPr>
          <w:p w:rsidR="00FD249A" w:rsidRPr="00655881" w:rsidRDefault="00FD249A" w:rsidP="00480513">
            <w:pPr>
              <w:jc w:val="center"/>
            </w:pPr>
          </w:p>
        </w:tc>
        <w:tc>
          <w:tcPr>
            <w:tcW w:w="850" w:type="dxa"/>
          </w:tcPr>
          <w:p w:rsidR="00FD249A" w:rsidRPr="00655881" w:rsidRDefault="00FD249A" w:rsidP="00480513">
            <w:pPr>
              <w:jc w:val="center"/>
            </w:pPr>
          </w:p>
        </w:tc>
        <w:tc>
          <w:tcPr>
            <w:tcW w:w="1980" w:type="dxa"/>
          </w:tcPr>
          <w:p w:rsidR="00FD249A" w:rsidRPr="00655881" w:rsidRDefault="00FD249A" w:rsidP="00480513">
            <w:pPr>
              <w:jc w:val="center"/>
            </w:pPr>
          </w:p>
        </w:tc>
      </w:tr>
      <w:tr w:rsidR="00FD249A" w:rsidRPr="00655881">
        <w:trPr>
          <w:gridAfter w:val="1"/>
          <w:wAfter w:w="53" w:type="dxa"/>
          <w:tblCellSpacing w:w="5" w:type="nil"/>
        </w:trPr>
        <w:tc>
          <w:tcPr>
            <w:tcW w:w="1984" w:type="dxa"/>
            <w:vMerge/>
          </w:tcPr>
          <w:p w:rsidR="00FD249A" w:rsidRPr="00655881" w:rsidRDefault="00FD249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FD249A" w:rsidRPr="00655881" w:rsidRDefault="00FD249A" w:rsidP="00480513">
            <w:pPr>
              <w:pStyle w:val="ConsPlusCell"/>
              <w:jc w:val="both"/>
            </w:pPr>
          </w:p>
        </w:tc>
        <w:tc>
          <w:tcPr>
            <w:tcW w:w="1763" w:type="dxa"/>
          </w:tcPr>
          <w:p w:rsidR="00FD249A" w:rsidRPr="00655881" w:rsidRDefault="00FD249A" w:rsidP="00480513">
            <w:pPr>
              <w:pStyle w:val="ConsPlusCell"/>
            </w:pPr>
            <w:r w:rsidRPr="00655881">
              <w:t>федеральный бюджет</w:t>
            </w:r>
          </w:p>
        </w:tc>
        <w:tc>
          <w:tcPr>
            <w:tcW w:w="81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FD249A" w:rsidRPr="00655881">
        <w:trPr>
          <w:gridAfter w:val="1"/>
          <w:wAfter w:w="53" w:type="dxa"/>
          <w:tblCellSpacing w:w="5" w:type="nil"/>
        </w:trPr>
        <w:tc>
          <w:tcPr>
            <w:tcW w:w="1984" w:type="dxa"/>
            <w:vMerge/>
          </w:tcPr>
          <w:p w:rsidR="00FD249A" w:rsidRPr="00655881" w:rsidRDefault="00FD249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FD249A" w:rsidRPr="00655881" w:rsidRDefault="00FD249A" w:rsidP="00480513">
            <w:pPr>
              <w:pStyle w:val="ConsPlusCell"/>
              <w:jc w:val="both"/>
            </w:pPr>
          </w:p>
        </w:tc>
        <w:tc>
          <w:tcPr>
            <w:tcW w:w="1763" w:type="dxa"/>
          </w:tcPr>
          <w:p w:rsidR="00FD249A" w:rsidRPr="00655881" w:rsidRDefault="00FD249A" w:rsidP="00480513">
            <w:pPr>
              <w:pStyle w:val="ConsPlusCell"/>
            </w:pPr>
            <w:r w:rsidRPr="00655881">
              <w:t>местный бюджет</w:t>
            </w:r>
          </w:p>
        </w:tc>
        <w:tc>
          <w:tcPr>
            <w:tcW w:w="811" w:type="dxa"/>
          </w:tcPr>
          <w:p w:rsidR="00FD249A" w:rsidRPr="00655881" w:rsidRDefault="00FD249A" w:rsidP="00BB504E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3005,7</w:t>
            </w:r>
          </w:p>
        </w:tc>
        <w:tc>
          <w:tcPr>
            <w:tcW w:w="992" w:type="dxa"/>
          </w:tcPr>
          <w:p w:rsidR="00FD249A" w:rsidRPr="00655881" w:rsidRDefault="00FD249A" w:rsidP="00BB504E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3137,8</w:t>
            </w:r>
          </w:p>
        </w:tc>
        <w:tc>
          <w:tcPr>
            <w:tcW w:w="851" w:type="dxa"/>
          </w:tcPr>
          <w:p w:rsidR="00FD249A" w:rsidRPr="00655881" w:rsidRDefault="00FD249A" w:rsidP="00BB504E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3429,5</w:t>
            </w:r>
          </w:p>
        </w:tc>
        <w:tc>
          <w:tcPr>
            <w:tcW w:w="850" w:type="dxa"/>
          </w:tcPr>
          <w:p w:rsidR="00FD249A" w:rsidRPr="00BA1470" w:rsidRDefault="00FD249A" w:rsidP="00757FAA">
            <w:pPr>
              <w:jc w:val="center"/>
              <w:rPr>
                <w:sz w:val="24"/>
                <w:szCs w:val="24"/>
              </w:rPr>
            </w:pPr>
            <w:r w:rsidRPr="00BA1470">
              <w:rPr>
                <w:sz w:val="24"/>
                <w:szCs w:val="24"/>
              </w:rPr>
              <w:t>4052,9</w:t>
            </w:r>
          </w:p>
        </w:tc>
        <w:tc>
          <w:tcPr>
            <w:tcW w:w="993" w:type="dxa"/>
          </w:tcPr>
          <w:p w:rsidR="00FD249A" w:rsidRPr="00BA1470" w:rsidRDefault="00FD249A" w:rsidP="00757FAA">
            <w:pPr>
              <w:jc w:val="center"/>
              <w:rPr>
                <w:sz w:val="24"/>
                <w:szCs w:val="24"/>
              </w:rPr>
            </w:pPr>
            <w:r w:rsidRPr="00BA1470">
              <w:rPr>
                <w:sz w:val="24"/>
                <w:szCs w:val="24"/>
              </w:rPr>
              <w:t>4810,1</w:t>
            </w:r>
          </w:p>
        </w:tc>
        <w:tc>
          <w:tcPr>
            <w:tcW w:w="850" w:type="dxa"/>
          </w:tcPr>
          <w:p w:rsidR="00FD249A" w:rsidRPr="00BA1470" w:rsidRDefault="00FD249A" w:rsidP="00757FAA">
            <w:pPr>
              <w:jc w:val="center"/>
              <w:rPr>
                <w:sz w:val="24"/>
                <w:szCs w:val="24"/>
              </w:rPr>
            </w:pPr>
            <w:r w:rsidRPr="00BA1470">
              <w:rPr>
                <w:sz w:val="24"/>
                <w:szCs w:val="24"/>
              </w:rPr>
              <w:t>3901,5</w:t>
            </w:r>
          </w:p>
        </w:tc>
        <w:tc>
          <w:tcPr>
            <w:tcW w:w="1980" w:type="dxa"/>
          </w:tcPr>
          <w:p w:rsidR="00FD249A" w:rsidRPr="00BA1470" w:rsidRDefault="00FD249A" w:rsidP="00757FAA">
            <w:pPr>
              <w:jc w:val="center"/>
              <w:rPr>
                <w:sz w:val="24"/>
                <w:szCs w:val="24"/>
              </w:rPr>
            </w:pPr>
            <w:r w:rsidRPr="00BA1470">
              <w:rPr>
                <w:sz w:val="24"/>
                <w:szCs w:val="24"/>
              </w:rPr>
              <w:t>3975,1</w:t>
            </w:r>
          </w:p>
        </w:tc>
      </w:tr>
      <w:tr w:rsidR="00FD249A" w:rsidRPr="00655881">
        <w:trPr>
          <w:gridAfter w:val="1"/>
          <w:wAfter w:w="53" w:type="dxa"/>
          <w:tblCellSpacing w:w="5" w:type="nil"/>
        </w:trPr>
        <w:tc>
          <w:tcPr>
            <w:tcW w:w="1984" w:type="dxa"/>
            <w:vMerge/>
          </w:tcPr>
          <w:p w:rsidR="00FD249A" w:rsidRPr="00655881" w:rsidRDefault="00FD249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FD249A" w:rsidRPr="00655881" w:rsidRDefault="00FD249A" w:rsidP="00480513">
            <w:pPr>
              <w:pStyle w:val="ConsPlusCell"/>
              <w:jc w:val="both"/>
            </w:pPr>
          </w:p>
        </w:tc>
        <w:tc>
          <w:tcPr>
            <w:tcW w:w="1763" w:type="dxa"/>
          </w:tcPr>
          <w:p w:rsidR="00FD249A" w:rsidRPr="00655881" w:rsidRDefault="00FD249A" w:rsidP="00480513">
            <w:pPr>
              <w:pStyle w:val="ConsPlusCell"/>
            </w:pPr>
            <w:r w:rsidRPr="00655881">
              <w:t xml:space="preserve">внебюджетные </w:t>
            </w:r>
          </w:p>
          <w:p w:rsidR="00FD249A" w:rsidRPr="00655881" w:rsidRDefault="00FD249A" w:rsidP="00480513">
            <w:pPr>
              <w:pStyle w:val="ConsPlusCell"/>
            </w:pPr>
            <w:r w:rsidRPr="00655881">
              <w:t>источники</w:t>
            </w:r>
          </w:p>
        </w:tc>
        <w:tc>
          <w:tcPr>
            <w:tcW w:w="81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FD249A" w:rsidRPr="00655881">
        <w:trPr>
          <w:gridAfter w:val="1"/>
          <w:wAfter w:w="53" w:type="dxa"/>
          <w:tblCellSpacing w:w="5" w:type="nil"/>
        </w:trPr>
        <w:tc>
          <w:tcPr>
            <w:tcW w:w="1984" w:type="dxa"/>
            <w:vMerge w:val="restart"/>
          </w:tcPr>
          <w:p w:rsidR="00FD249A" w:rsidRPr="00655881" w:rsidRDefault="00FD249A" w:rsidP="00480513">
            <w:pPr>
              <w:pStyle w:val="ConsPlusCell"/>
            </w:pPr>
            <w:r w:rsidRPr="00655881">
              <w:t xml:space="preserve">Подпрограмма 3   </w:t>
            </w:r>
          </w:p>
        </w:tc>
        <w:tc>
          <w:tcPr>
            <w:tcW w:w="2268" w:type="dxa"/>
            <w:vMerge w:val="restart"/>
          </w:tcPr>
          <w:p w:rsidR="00FD249A" w:rsidRPr="00655881" w:rsidRDefault="00FD249A" w:rsidP="00480513">
            <w:pPr>
              <w:pStyle w:val="ConsPlusCell"/>
              <w:jc w:val="both"/>
            </w:pPr>
            <w:r w:rsidRPr="00655881">
              <w:t>управление муниципальным долгом Камышевского сельского поселения</w:t>
            </w:r>
          </w:p>
        </w:tc>
        <w:tc>
          <w:tcPr>
            <w:tcW w:w="1763" w:type="dxa"/>
          </w:tcPr>
          <w:p w:rsidR="00FD249A" w:rsidRPr="00655881" w:rsidRDefault="00FD249A" w:rsidP="00480513">
            <w:pPr>
              <w:pStyle w:val="ConsPlusCell"/>
            </w:pPr>
            <w:r w:rsidRPr="00655881">
              <w:t>всего</w:t>
            </w:r>
          </w:p>
        </w:tc>
        <w:tc>
          <w:tcPr>
            <w:tcW w:w="81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FD249A" w:rsidRPr="00655881">
        <w:trPr>
          <w:gridAfter w:val="1"/>
          <w:wAfter w:w="53" w:type="dxa"/>
          <w:tblCellSpacing w:w="5" w:type="nil"/>
        </w:trPr>
        <w:tc>
          <w:tcPr>
            <w:tcW w:w="1984" w:type="dxa"/>
            <w:vMerge/>
          </w:tcPr>
          <w:p w:rsidR="00FD249A" w:rsidRPr="00655881" w:rsidRDefault="00FD249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FD249A" w:rsidRPr="00655881" w:rsidRDefault="00FD249A" w:rsidP="00480513">
            <w:pPr>
              <w:pStyle w:val="ConsPlusCell"/>
              <w:jc w:val="both"/>
            </w:pPr>
          </w:p>
        </w:tc>
        <w:tc>
          <w:tcPr>
            <w:tcW w:w="1763" w:type="dxa"/>
          </w:tcPr>
          <w:p w:rsidR="00FD249A" w:rsidRPr="00655881" w:rsidRDefault="00FD249A" w:rsidP="00480513">
            <w:pPr>
              <w:pStyle w:val="ConsPlusCell"/>
            </w:pPr>
            <w:r w:rsidRPr="00655881">
              <w:t>областной бюджет</w:t>
            </w:r>
          </w:p>
        </w:tc>
        <w:tc>
          <w:tcPr>
            <w:tcW w:w="81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FD249A" w:rsidRPr="00655881">
        <w:trPr>
          <w:gridAfter w:val="1"/>
          <w:wAfter w:w="53" w:type="dxa"/>
          <w:tblCellSpacing w:w="5" w:type="nil"/>
        </w:trPr>
        <w:tc>
          <w:tcPr>
            <w:tcW w:w="1984" w:type="dxa"/>
            <w:vMerge/>
          </w:tcPr>
          <w:p w:rsidR="00FD249A" w:rsidRPr="00655881" w:rsidRDefault="00FD249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FD249A" w:rsidRPr="00655881" w:rsidRDefault="00FD249A" w:rsidP="00480513">
            <w:pPr>
              <w:pStyle w:val="ConsPlusCell"/>
              <w:jc w:val="both"/>
            </w:pPr>
          </w:p>
        </w:tc>
        <w:tc>
          <w:tcPr>
            <w:tcW w:w="1763" w:type="dxa"/>
          </w:tcPr>
          <w:p w:rsidR="00FD249A" w:rsidRPr="00655881" w:rsidRDefault="00FD249A" w:rsidP="00480513">
            <w:pPr>
              <w:pStyle w:val="ConsPlusCell"/>
            </w:pPr>
            <w:r w:rsidRPr="00655881">
              <w:t>федеральный бюджет</w:t>
            </w:r>
          </w:p>
        </w:tc>
        <w:tc>
          <w:tcPr>
            <w:tcW w:w="81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FD249A" w:rsidRPr="00655881">
        <w:trPr>
          <w:gridAfter w:val="1"/>
          <w:wAfter w:w="53" w:type="dxa"/>
          <w:tblCellSpacing w:w="5" w:type="nil"/>
        </w:trPr>
        <w:tc>
          <w:tcPr>
            <w:tcW w:w="1984" w:type="dxa"/>
            <w:vMerge/>
          </w:tcPr>
          <w:p w:rsidR="00FD249A" w:rsidRPr="00655881" w:rsidRDefault="00FD249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FD249A" w:rsidRPr="00655881" w:rsidRDefault="00FD249A" w:rsidP="00480513">
            <w:pPr>
              <w:pStyle w:val="ConsPlusCell"/>
              <w:jc w:val="both"/>
            </w:pPr>
          </w:p>
        </w:tc>
        <w:tc>
          <w:tcPr>
            <w:tcW w:w="1763" w:type="dxa"/>
          </w:tcPr>
          <w:p w:rsidR="00FD249A" w:rsidRPr="00655881" w:rsidRDefault="00FD249A" w:rsidP="00480513">
            <w:pPr>
              <w:pStyle w:val="ConsPlusCell"/>
            </w:pPr>
            <w:r w:rsidRPr="00655881">
              <w:t>местный бюджет</w:t>
            </w:r>
          </w:p>
        </w:tc>
        <w:tc>
          <w:tcPr>
            <w:tcW w:w="81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FD249A" w:rsidRPr="00655881">
        <w:trPr>
          <w:gridAfter w:val="1"/>
          <w:wAfter w:w="53" w:type="dxa"/>
          <w:tblCellSpacing w:w="5" w:type="nil"/>
        </w:trPr>
        <w:tc>
          <w:tcPr>
            <w:tcW w:w="1984" w:type="dxa"/>
            <w:vMerge/>
          </w:tcPr>
          <w:p w:rsidR="00FD249A" w:rsidRPr="00655881" w:rsidRDefault="00FD249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FD249A" w:rsidRPr="00655881" w:rsidRDefault="00FD249A" w:rsidP="00480513">
            <w:pPr>
              <w:pStyle w:val="ConsPlusCell"/>
              <w:jc w:val="both"/>
            </w:pPr>
          </w:p>
        </w:tc>
        <w:tc>
          <w:tcPr>
            <w:tcW w:w="1763" w:type="dxa"/>
          </w:tcPr>
          <w:p w:rsidR="00FD249A" w:rsidRPr="00655881" w:rsidRDefault="00FD249A" w:rsidP="00480513">
            <w:pPr>
              <w:pStyle w:val="ConsPlusCell"/>
            </w:pPr>
            <w:r w:rsidRPr="00655881">
              <w:t xml:space="preserve">внебюджетные </w:t>
            </w:r>
          </w:p>
          <w:p w:rsidR="00FD249A" w:rsidRPr="00655881" w:rsidRDefault="00FD249A" w:rsidP="00480513">
            <w:pPr>
              <w:pStyle w:val="ConsPlusCell"/>
            </w:pPr>
            <w:r w:rsidRPr="00655881">
              <w:t>источники</w:t>
            </w:r>
          </w:p>
        </w:tc>
        <w:tc>
          <w:tcPr>
            <w:tcW w:w="81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  <w:tr w:rsidR="00FD249A" w:rsidRPr="00655881">
        <w:trPr>
          <w:gridAfter w:val="1"/>
          <w:wAfter w:w="53" w:type="dxa"/>
          <w:tblCellSpacing w:w="5" w:type="nil"/>
        </w:trPr>
        <w:tc>
          <w:tcPr>
            <w:tcW w:w="1984" w:type="dxa"/>
            <w:vMerge w:val="restart"/>
          </w:tcPr>
          <w:p w:rsidR="00FD249A" w:rsidRPr="00655881" w:rsidRDefault="00FD249A" w:rsidP="00480513">
            <w:pPr>
              <w:pStyle w:val="ConsPlusCell"/>
            </w:pPr>
            <w:r w:rsidRPr="00655881">
              <w:t>Подпрограмма 4</w:t>
            </w:r>
          </w:p>
        </w:tc>
        <w:tc>
          <w:tcPr>
            <w:tcW w:w="2268" w:type="dxa"/>
            <w:vMerge w:val="restart"/>
          </w:tcPr>
          <w:p w:rsidR="00FD249A" w:rsidRPr="00655881" w:rsidRDefault="00FD249A" w:rsidP="00480513">
            <w:pPr>
              <w:pStyle w:val="ConsPlusCell"/>
              <w:jc w:val="both"/>
            </w:pPr>
            <w:r w:rsidRPr="00655881">
              <w:t>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763" w:type="dxa"/>
          </w:tcPr>
          <w:p w:rsidR="00FD249A" w:rsidRPr="00655881" w:rsidRDefault="00FD249A" w:rsidP="00480513">
            <w:pPr>
              <w:pStyle w:val="ConsPlusCell"/>
            </w:pPr>
            <w:r w:rsidRPr="00655881">
              <w:t>всего</w:t>
            </w:r>
          </w:p>
        </w:tc>
        <w:tc>
          <w:tcPr>
            <w:tcW w:w="811" w:type="dxa"/>
            <w:vAlign w:val="center"/>
          </w:tcPr>
          <w:p w:rsidR="00FD249A" w:rsidRPr="002E14D9" w:rsidRDefault="00FD249A" w:rsidP="00BB504E">
            <w:pPr>
              <w:pStyle w:val="NoSpacing"/>
              <w:jc w:val="center"/>
              <w:rPr>
                <w:spacing w:val="-24"/>
              </w:rPr>
            </w:pPr>
            <w:r w:rsidRPr="002E14D9">
              <w:rPr>
                <w:spacing w:val="-24"/>
              </w:rPr>
              <w:t>1,0</w:t>
            </w:r>
          </w:p>
        </w:tc>
        <w:tc>
          <w:tcPr>
            <w:tcW w:w="992" w:type="dxa"/>
            <w:vAlign w:val="center"/>
          </w:tcPr>
          <w:p w:rsidR="00FD249A" w:rsidRPr="00655881" w:rsidRDefault="00FD249A" w:rsidP="00BB504E">
            <w:pPr>
              <w:jc w:val="center"/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D249A" w:rsidRPr="00655881" w:rsidRDefault="00FD249A" w:rsidP="00BB504E">
            <w:pPr>
              <w:jc w:val="center"/>
              <w:rPr>
                <w:sz w:val="22"/>
                <w:szCs w:val="22"/>
              </w:rPr>
            </w:pPr>
            <w:r w:rsidRPr="00655881">
              <w:rPr>
                <w:spacing w:val="-24"/>
                <w:sz w:val="22"/>
                <w:szCs w:val="22"/>
              </w:rPr>
              <w:t>2,0</w:t>
            </w:r>
          </w:p>
        </w:tc>
        <w:tc>
          <w:tcPr>
            <w:tcW w:w="850" w:type="dxa"/>
            <w:vAlign w:val="center"/>
          </w:tcPr>
          <w:p w:rsidR="00FD249A" w:rsidRPr="00655881" w:rsidRDefault="00FD249A" w:rsidP="00BB5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49A" w:rsidRPr="00655881" w:rsidRDefault="00FD249A" w:rsidP="00BB5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D249A" w:rsidRPr="00655881" w:rsidRDefault="00FD249A" w:rsidP="00BB5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Align w:val="center"/>
          </w:tcPr>
          <w:p w:rsidR="00FD249A" w:rsidRPr="00655881" w:rsidRDefault="00FD249A" w:rsidP="00BB5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49A" w:rsidRPr="00655881">
        <w:trPr>
          <w:gridAfter w:val="1"/>
          <w:wAfter w:w="53" w:type="dxa"/>
          <w:tblCellSpacing w:w="5" w:type="nil"/>
        </w:trPr>
        <w:tc>
          <w:tcPr>
            <w:tcW w:w="1984" w:type="dxa"/>
            <w:vMerge/>
          </w:tcPr>
          <w:p w:rsidR="00FD249A" w:rsidRPr="00655881" w:rsidRDefault="00FD249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FD249A" w:rsidRPr="00655881" w:rsidRDefault="00FD249A" w:rsidP="00480513">
            <w:pPr>
              <w:pStyle w:val="ConsPlusCell"/>
              <w:jc w:val="both"/>
            </w:pPr>
          </w:p>
        </w:tc>
        <w:tc>
          <w:tcPr>
            <w:tcW w:w="1763" w:type="dxa"/>
          </w:tcPr>
          <w:p w:rsidR="00FD249A" w:rsidRPr="00655881" w:rsidRDefault="00FD249A" w:rsidP="00480513">
            <w:pPr>
              <w:pStyle w:val="ConsPlusCell"/>
            </w:pPr>
            <w:r w:rsidRPr="00655881">
              <w:t>областной бюджет</w:t>
            </w:r>
          </w:p>
        </w:tc>
        <w:tc>
          <w:tcPr>
            <w:tcW w:w="81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992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85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850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993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850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1980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16"/>
              </w:rPr>
            </w:pPr>
          </w:p>
        </w:tc>
      </w:tr>
      <w:tr w:rsidR="00FD249A" w:rsidRPr="00655881">
        <w:trPr>
          <w:gridAfter w:val="1"/>
          <w:wAfter w:w="53" w:type="dxa"/>
          <w:tblCellSpacing w:w="5" w:type="nil"/>
        </w:trPr>
        <w:tc>
          <w:tcPr>
            <w:tcW w:w="1984" w:type="dxa"/>
            <w:vMerge/>
          </w:tcPr>
          <w:p w:rsidR="00FD249A" w:rsidRPr="00655881" w:rsidRDefault="00FD249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FD249A" w:rsidRPr="00655881" w:rsidRDefault="00FD249A" w:rsidP="00480513">
            <w:pPr>
              <w:pStyle w:val="ConsPlusCell"/>
              <w:jc w:val="both"/>
            </w:pPr>
          </w:p>
        </w:tc>
        <w:tc>
          <w:tcPr>
            <w:tcW w:w="1763" w:type="dxa"/>
          </w:tcPr>
          <w:p w:rsidR="00FD249A" w:rsidRPr="00655881" w:rsidRDefault="00FD249A" w:rsidP="00480513">
            <w:pPr>
              <w:pStyle w:val="ConsPlusCell"/>
            </w:pPr>
            <w:r w:rsidRPr="00655881">
              <w:t>федеральный бюджет</w:t>
            </w:r>
          </w:p>
        </w:tc>
        <w:tc>
          <w:tcPr>
            <w:tcW w:w="81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992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85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85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993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85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98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</w:p>
        </w:tc>
      </w:tr>
      <w:tr w:rsidR="00FD249A" w:rsidRPr="00655881">
        <w:trPr>
          <w:tblCellSpacing w:w="5" w:type="nil"/>
        </w:trPr>
        <w:tc>
          <w:tcPr>
            <w:tcW w:w="1984" w:type="dxa"/>
            <w:vMerge/>
          </w:tcPr>
          <w:p w:rsidR="00FD249A" w:rsidRPr="00655881" w:rsidRDefault="00FD249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FD249A" w:rsidRPr="00655881" w:rsidRDefault="00FD249A" w:rsidP="00480513">
            <w:pPr>
              <w:pStyle w:val="ConsPlusCell"/>
              <w:jc w:val="both"/>
            </w:pPr>
          </w:p>
        </w:tc>
        <w:tc>
          <w:tcPr>
            <w:tcW w:w="1763" w:type="dxa"/>
          </w:tcPr>
          <w:p w:rsidR="00FD249A" w:rsidRPr="00655881" w:rsidRDefault="00FD249A" w:rsidP="00480513">
            <w:pPr>
              <w:pStyle w:val="ConsPlusCell"/>
            </w:pPr>
            <w:r w:rsidRPr="00655881">
              <w:t>местный бюджет</w:t>
            </w:r>
          </w:p>
        </w:tc>
        <w:tc>
          <w:tcPr>
            <w:tcW w:w="811" w:type="dxa"/>
            <w:vAlign w:val="center"/>
          </w:tcPr>
          <w:p w:rsidR="00FD249A" w:rsidRPr="002E14D9" w:rsidRDefault="00FD249A" w:rsidP="00BB504E">
            <w:pPr>
              <w:pStyle w:val="NoSpacing"/>
              <w:jc w:val="center"/>
              <w:rPr>
                <w:spacing w:val="-24"/>
              </w:rPr>
            </w:pPr>
            <w:r w:rsidRPr="002E14D9">
              <w:rPr>
                <w:spacing w:val="-24"/>
              </w:rPr>
              <w:t>1,0</w:t>
            </w:r>
          </w:p>
        </w:tc>
        <w:tc>
          <w:tcPr>
            <w:tcW w:w="992" w:type="dxa"/>
            <w:vAlign w:val="center"/>
          </w:tcPr>
          <w:p w:rsidR="00FD249A" w:rsidRPr="00655881" w:rsidRDefault="00FD249A" w:rsidP="00BB504E">
            <w:pPr>
              <w:jc w:val="center"/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D249A" w:rsidRPr="00655881" w:rsidRDefault="00FD249A" w:rsidP="00BB504E">
            <w:pPr>
              <w:jc w:val="center"/>
              <w:rPr>
                <w:sz w:val="22"/>
                <w:szCs w:val="22"/>
              </w:rPr>
            </w:pPr>
            <w:r w:rsidRPr="00655881">
              <w:rPr>
                <w:spacing w:val="-24"/>
                <w:sz w:val="22"/>
                <w:szCs w:val="22"/>
              </w:rPr>
              <w:t>2,0</w:t>
            </w:r>
          </w:p>
        </w:tc>
        <w:tc>
          <w:tcPr>
            <w:tcW w:w="850" w:type="dxa"/>
            <w:vAlign w:val="center"/>
          </w:tcPr>
          <w:p w:rsidR="00FD249A" w:rsidRPr="00655881" w:rsidRDefault="00FD249A" w:rsidP="00BB5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49A" w:rsidRPr="00655881" w:rsidRDefault="00FD249A" w:rsidP="00BB5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D249A" w:rsidRPr="00655881" w:rsidRDefault="00FD249A" w:rsidP="00BB5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3" w:type="dxa"/>
            <w:gridSpan w:val="2"/>
            <w:vAlign w:val="center"/>
          </w:tcPr>
          <w:p w:rsidR="00FD249A" w:rsidRPr="00655881" w:rsidRDefault="00FD249A" w:rsidP="00BB5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49A" w:rsidRPr="00655881">
        <w:trPr>
          <w:gridAfter w:val="1"/>
          <w:wAfter w:w="53" w:type="dxa"/>
          <w:tblCellSpacing w:w="5" w:type="nil"/>
        </w:trPr>
        <w:tc>
          <w:tcPr>
            <w:tcW w:w="1984" w:type="dxa"/>
            <w:vMerge/>
          </w:tcPr>
          <w:p w:rsidR="00FD249A" w:rsidRPr="00655881" w:rsidRDefault="00FD249A" w:rsidP="00480513">
            <w:pPr>
              <w:pStyle w:val="ConsPlusCell"/>
            </w:pPr>
          </w:p>
        </w:tc>
        <w:tc>
          <w:tcPr>
            <w:tcW w:w="2268" w:type="dxa"/>
            <w:vMerge/>
          </w:tcPr>
          <w:p w:rsidR="00FD249A" w:rsidRPr="00655881" w:rsidRDefault="00FD249A" w:rsidP="00480513">
            <w:pPr>
              <w:pStyle w:val="ConsPlusCell"/>
              <w:jc w:val="both"/>
            </w:pPr>
          </w:p>
        </w:tc>
        <w:tc>
          <w:tcPr>
            <w:tcW w:w="1763" w:type="dxa"/>
          </w:tcPr>
          <w:p w:rsidR="00FD249A" w:rsidRPr="00655881" w:rsidRDefault="00FD249A" w:rsidP="00480513">
            <w:pPr>
              <w:pStyle w:val="ConsPlusCell"/>
            </w:pPr>
            <w:r w:rsidRPr="00655881">
              <w:t xml:space="preserve">внебюджетные </w:t>
            </w:r>
          </w:p>
          <w:p w:rsidR="00FD249A" w:rsidRPr="00655881" w:rsidRDefault="00FD249A" w:rsidP="00480513">
            <w:pPr>
              <w:pStyle w:val="ConsPlusCell"/>
            </w:pPr>
            <w:r w:rsidRPr="00655881">
              <w:t>источники</w:t>
            </w:r>
          </w:p>
        </w:tc>
        <w:tc>
          <w:tcPr>
            <w:tcW w:w="81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992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1" w:type="dxa"/>
          </w:tcPr>
          <w:p w:rsidR="00FD249A" w:rsidRPr="00655881" w:rsidRDefault="00FD249A" w:rsidP="00480513">
            <w:pPr>
              <w:pStyle w:val="ConsPlusCell"/>
              <w:jc w:val="center"/>
              <w:rPr>
                <w:spacing w:val="-24"/>
              </w:rPr>
            </w:pPr>
            <w:r w:rsidRPr="00655881">
              <w:rPr>
                <w:spacing w:val="-24"/>
              </w:rPr>
              <w:t>-</w:t>
            </w:r>
          </w:p>
        </w:tc>
        <w:tc>
          <w:tcPr>
            <w:tcW w:w="85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FD249A" w:rsidRPr="00655881" w:rsidRDefault="00FD249A" w:rsidP="00480513">
            <w:pPr>
              <w:jc w:val="center"/>
              <w:rPr>
                <w:spacing w:val="-24"/>
                <w:sz w:val="24"/>
                <w:szCs w:val="24"/>
              </w:rPr>
            </w:pPr>
            <w:r w:rsidRPr="00655881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FD249A" w:rsidRDefault="00FD249A" w:rsidP="00375AA0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FD249A" w:rsidRDefault="00FD249A" w:rsidP="00375AA0">
      <w:pPr>
        <w:suppressAutoHyphens/>
        <w:spacing w:line="252" w:lineRule="auto"/>
        <w:rPr>
          <w:sz w:val="28"/>
          <w:szCs w:val="28"/>
        </w:rPr>
      </w:pPr>
    </w:p>
    <w:p w:rsidR="00FD249A" w:rsidRPr="00375AA0" w:rsidRDefault="00FD249A" w:rsidP="00375AA0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655881">
        <w:rPr>
          <w:sz w:val="28"/>
          <w:szCs w:val="28"/>
        </w:rPr>
        <w:t xml:space="preserve">Ведущий специалист </w:t>
      </w:r>
      <w:r w:rsidRPr="00655881">
        <w:rPr>
          <w:sz w:val="28"/>
          <w:szCs w:val="28"/>
        </w:rPr>
        <w:tab/>
      </w:r>
      <w:r w:rsidRPr="00655881">
        <w:rPr>
          <w:sz w:val="28"/>
          <w:szCs w:val="28"/>
        </w:rPr>
        <w:tab/>
      </w:r>
      <w:r w:rsidRPr="00655881">
        <w:rPr>
          <w:sz w:val="28"/>
          <w:szCs w:val="28"/>
        </w:rPr>
        <w:tab/>
        <w:t xml:space="preserve">                                                 </w:t>
      </w:r>
      <w:r w:rsidRPr="00655881">
        <w:rPr>
          <w:sz w:val="28"/>
          <w:szCs w:val="28"/>
        </w:rPr>
        <w:tab/>
        <w:t>Т.А.Воробинская</w:t>
      </w:r>
    </w:p>
    <w:sectPr w:rsidR="00FD249A" w:rsidRPr="00375AA0" w:rsidSect="00E00987">
      <w:pgSz w:w="16840" w:h="11907" w:orient="landscape" w:code="9"/>
      <w:pgMar w:top="1134" w:right="851" w:bottom="1134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49A" w:rsidRDefault="00FD249A">
      <w:r>
        <w:separator/>
      </w:r>
    </w:p>
  </w:endnote>
  <w:endnote w:type="continuationSeparator" w:id="0">
    <w:p w:rsidR="00FD249A" w:rsidRDefault="00FD2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9A" w:rsidRDefault="00FD249A" w:rsidP="00ED7ED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D249A" w:rsidRDefault="00FD249A" w:rsidP="00223F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49A" w:rsidRDefault="00FD249A">
      <w:r>
        <w:separator/>
      </w:r>
    </w:p>
  </w:footnote>
  <w:footnote w:type="continuationSeparator" w:id="0">
    <w:p w:rsidR="00FD249A" w:rsidRDefault="00FD2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242796"/>
    <w:multiLevelType w:val="hybridMultilevel"/>
    <w:tmpl w:val="7C147E26"/>
    <w:lvl w:ilvl="0" w:tplc="0D82AC9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064E8D"/>
    <w:multiLevelType w:val="hybridMultilevel"/>
    <w:tmpl w:val="3E84A916"/>
    <w:lvl w:ilvl="0" w:tplc="2BC80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120AB6"/>
    <w:multiLevelType w:val="multilevel"/>
    <w:tmpl w:val="386E44E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0ED7EB1"/>
    <w:multiLevelType w:val="multilevel"/>
    <w:tmpl w:val="09346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1F80738"/>
    <w:multiLevelType w:val="hybridMultilevel"/>
    <w:tmpl w:val="5DEEF32C"/>
    <w:lvl w:ilvl="0" w:tplc="539E6EC0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47463CA"/>
    <w:multiLevelType w:val="hybridMultilevel"/>
    <w:tmpl w:val="C07492DC"/>
    <w:lvl w:ilvl="0" w:tplc="BD3C4E2E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224D31"/>
    <w:multiLevelType w:val="hybridMultilevel"/>
    <w:tmpl w:val="704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12729"/>
    <w:multiLevelType w:val="hybridMultilevel"/>
    <w:tmpl w:val="FED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9722D"/>
    <w:multiLevelType w:val="hybridMultilevel"/>
    <w:tmpl w:val="FED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678A1"/>
    <w:multiLevelType w:val="hybridMultilevel"/>
    <w:tmpl w:val="A464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84F67"/>
    <w:multiLevelType w:val="hybridMultilevel"/>
    <w:tmpl w:val="A8229FB2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289767FF"/>
    <w:multiLevelType w:val="hybridMultilevel"/>
    <w:tmpl w:val="BBD2D8A4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2F8710A3"/>
    <w:multiLevelType w:val="hybridMultilevel"/>
    <w:tmpl w:val="BB2C18AA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485196B"/>
    <w:multiLevelType w:val="hybridMultilevel"/>
    <w:tmpl w:val="3E84A916"/>
    <w:lvl w:ilvl="0" w:tplc="2BC80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E44F89"/>
    <w:multiLevelType w:val="hybridMultilevel"/>
    <w:tmpl w:val="E344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944FA"/>
    <w:multiLevelType w:val="hybridMultilevel"/>
    <w:tmpl w:val="01789632"/>
    <w:lvl w:ilvl="0" w:tplc="5A34FD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761C12"/>
    <w:multiLevelType w:val="hybridMultilevel"/>
    <w:tmpl w:val="D838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C21B61"/>
    <w:multiLevelType w:val="hybridMultilevel"/>
    <w:tmpl w:val="3CB09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DB42BD"/>
    <w:multiLevelType w:val="multilevel"/>
    <w:tmpl w:val="53FECA3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9" w:hanging="1800"/>
      </w:pPr>
      <w:rPr>
        <w:rFonts w:hint="default"/>
      </w:rPr>
    </w:lvl>
  </w:abstractNum>
  <w:abstractNum w:abstractNumId="22">
    <w:nsid w:val="4A167DD2"/>
    <w:multiLevelType w:val="hybridMultilevel"/>
    <w:tmpl w:val="BB787A2C"/>
    <w:lvl w:ilvl="0" w:tplc="CAF003B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966D62"/>
    <w:multiLevelType w:val="hybridMultilevel"/>
    <w:tmpl w:val="C538783C"/>
    <w:lvl w:ilvl="0" w:tplc="95986BC4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4FCF7A6F"/>
    <w:multiLevelType w:val="hybridMultilevel"/>
    <w:tmpl w:val="800E00D8"/>
    <w:lvl w:ilvl="0" w:tplc="477E12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4F2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A076D8"/>
    <w:multiLevelType w:val="hybridMultilevel"/>
    <w:tmpl w:val="D666A072"/>
    <w:lvl w:ilvl="0" w:tplc="4A5C0BC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4447CDA"/>
    <w:multiLevelType w:val="hybridMultilevel"/>
    <w:tmpl w:val="0A5E1AC2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>
    <w:nsid w:val="5A3738EB"/>
    <w:multiLevelType w:val="hybridMultilevel"/>
    <w:tmpl w:val="B1FE0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66E72"/>
    <w:multiLevelType w:val="hybridMultilevel"/>
    <w:tmpl w:val="C27E0762"/>
    <w:lvl w:ilvl="0" w:tplc="B4E43774">
      <w:start w:val="1"/>
      <w:numFmt w:val="decimal"/>
      <w:lvlText w:val="%1."/>
      <w:lvlJc w:val="left"/>
      <w:pPr>
        <w:tabs>
          <w:tab w:val="num" w:pos="720"/>
        </w:tabs>
        <w:ind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B33F90"/>
    <w:multiLevelType w:val="hybridMultilevel"/>
    <w:tmpl w:val="9F4CA74C"/>
    <w:lvl w:ilvl="0" w:tplc="83C4786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CF03196"/>
    <w:multiLevelType w:val="hybridMultilevel"/>
    <w:tmpl w:val="E1B21666"/>
    <w:lvl w:ilvl="0" w:tplc="852209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6113F1"/>
    <w:multiLevelType w:val="multilevel"/>
    <w:tmpl w:val="C1BCF7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EF23C5"/>
    <w:multiLevelType w:val="multilevel"/>
    <w:tmpl w:val="74569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0347435"/>
    <w:multiLevelType w:val="hybridMultilevel"/>
    <w:tmpl w:val="E9AAB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85A6E"/>
    <w:multiLevelType w:val="hybridMultilevel"/>
    <w:tmpl w:val="BBCC03CE"/>
    <w:lvl w:ilvl="0" w:tplc="B9B4C5C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37">
    <w:nsid w:val="63F20E4A"/>
    <w:multiLevelType w:val="hybridMultilevel"/>
    <w:tmpl w:val="553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E4C1F73"/>
    <w:multiLevelType w:val="multilevel"/>
    <w:tmpl w:val="F97A5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E562D17"/>
    <w:multiLevelType w:val="hybridMultilevel"/>
    <w:tmpl w:val="3E84A916"/>
    <w:lvl w:ilvl="0" w:tplc="2BC80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F625014"/>
    <w:multiLevelType w:val="hybridMultilevel"/>
    <w:tmpl w:val="78ACE654"/>
    <w:lvl w:ilvl="0" w:tplc="C944E0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42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39324B"/>
    <w:multiLevelType w:val="hybridMultilevel"/>
    <w:tmpl w:val="55446ED0"/>
    <w:lvl w:ilvl="0" w:tplc="ED4065DA">
      <w:start w:val="1"/>
      <w:numFmt w:val="decimal"/>
      <w:lvlText w:val="%1."/>
      <w:lvlJc w:val="left"/>
      <w:pPr>
        <w:tabs>
          <w:tab w:val="num" w:pos="540"/>
        </w:tabs>
        <w:ind w:left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DC12D22"/>
    <w:multiLevelType w:val="hybridMultilevel"/>
    <w:tmpl w:val="BA1EA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8"/>
  </w:num>
  <w:num w:numId="4">
    <w:abstractNumId w:val="35"/>
  </w:num>
  <w:num w:numId="5">
    <w:abstractNumId w:val="6"/>
  </w:num>
  <w:num w:numId="6">
    <w:abstractNumId w:val="45"/>
  </w:num>
  <w:num w:numId="7">
    <w:abstractNumId w:val="41"/>
  </w:num>
  <w:num w:numId="8">
    <w:abstractNumId w:val="37"/>
  </w:num>
  <w:num w:numId="9">
    <w:abstractNumId w:val="11"/>
  </w:num>
  <w:num w:numId="10">
    <w:abstractNumId w:val="25"/>
  </w:num>
  <w:num w:numId="11">
    <w:abstractNumId w:val="4"/>
  </w:num>
  <w:num w:numId="12">
    <w:abstractNumId w:val="9"/>
  </w:num>
  <w:num w:numId="13">
    <w:abstractNumId w:val="3"/>
  </w:num>
  <w:num w:numId="14">
    <w:abstractNumId w:val="21"/>
  </w:num>
  <w:num w:numId="15">
    <w:abstractNumId w:val="10"/>
  </w:num>
  <w:num w:numId="16">
    <w:abstractNumId w:val="33"/>
  </w:num>
  <w:num w:numId="17">
    <w:abstractNumId w:val="32"/>
  </w:num>
  <w:num w:numId="18">
    <w:abstractNumId w:val="43"/>
  </w:num>
  <w:num w:numId="19">
    <w:abstractNumId w:val="20"/>
  </w:num>
  <w:num w:numId="20">
    <w:abstractNumId w:val="28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6"/>
  </w:num>
  <w:num w:numId="24">
    <w:abstractNumId w:val="13"/>
  </w:num>
  <w:num w:numId="25">
    <w:abstractNumId w:val="16"/>
  </w:num>
  <w:num w:numId="26">
    <w:abstractNumId w:val="27"/>
  </w:num>
  <w:num w:numId="27">
    <w:abstractNumId w:val="29"/>
  </w:num>
  <w:num w:numId="28">
    <w:abstractNumId w:val="34"/>
  </w:num>
  <w:num w:numId="29">
    <w:abstractNumId w:val="5"/>
  </w:num>
  <w:num w:numId="30">
    <w:abstractNumId w:val="2"/>
  </w:num>
  <w:num w:numId="31">
    <w:abstractNumId w:val="15"/>
  </w:num>
  <w:num w:numId="32">
    <w:abstractNumId w:val="40"/>
  </w:num>
  <w:num w:numId="33">
    <w:abstractNumId w:val="23"/>
  </w:num>
  <w:num w:numId="34">
    <w:abstractNumId w:val="31"/>
  </w:num>
  <w:num w:numId="35">
    <w:abstractNumId w:val="30"/>
  </w:num>
  <w:num w:numId="36">
    <w:abstractNumId w:val="22"/>
  </w:num>
  <w:num w:numId="37">
    <w:abstractNumId w:val="17"/>
  </w:num>
  <w:num w:numId="38">
    <w:abstractNumId w:val="1"/>
  </w:num>
  <w:num w:numId="39">
    <w:abstractNumId w:val="14"/>
  </w:num>
  <w:num w:numId="40">
    <w:abstractNumId w:val="38"/>
  </w:num>
  <w:num w:numId="41">
    <w:abstractNumId w:val="7"/>
  </w:num>
  <w:num w:numId="42">
    <w:abstractNumId w:val="0"/>
  </w:num>
  <w:num w:numId="43">
    <w:abstractNumId w:val="44"/>
  </w:num>
  <w:num w:numId="44">
    <w:abstractNumId w:val="19"/>
  </w:num>
  <w:num w:numId="45">
    <w:abstractNumId w:val="42"/>
  </w:num>
  <w:num w:numId="46">
    <w:abstractNumId w:val="36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2AD"/>
    <w:rsid w:val="00001669"/>
    <w:rsid w:val="00002FAD"/>
    <w:rsid w:val="0000581C"/>
    <w:rsid w:val="00013216"/>
    <w:rsid w:val="00023B43"/>
    <w:rsid w:val="0003646A"/>
    <w:rsid w:val="000440DA"/>
    <w:rsid w:val="00054C15"/>
    <w:rsid w:val="000554D4"/>
    <w:rsid w:val="000826F7"/>
    <w:rsid w:val="0008593C"/>
    <w:rsid w:val="000922F7"/>
    <w:rsid w:val="000A33E9"/>
    <w:rsid w:val="000B074D"/>
    <w:rsid w:val="000B1AC1"/>
    <w:rsid w:val="000B3AF3"/>
    <w:rsid w:val="000C122D"/>
    <w:rsid w:val="000C7455"/>
    <w:rsid w:val="000D7E2E"/>
    <w:rsid w:val="000E19FF"/>
    <w:rsid w:val="000E4E67"/>
    <w:rsid w:val="000E79BB"/>
    <w:rsid w:val="000E7BF9"/>
    <w:rsid w:val="0010173C"/>
    <w:rsid w:val="00111A61"/>
    <w:rsid w:val="00115CCC"/>
    <w:rsid w:val="00130D93"/>
    <w:rsid w:val="001355EE"/>
    <w:rsid w:val="00142D1D"/>
    <w:rsid w:val="0015490C"/>
    <w:rsid w:val="0016320F"/>
    <w:rsid w:val="001635CA"/>
    <w:rsid w:val="0016774C"/>
    <w:rsid w:val="00171C9D"/>
    <w:rsid w:val="0018194E"/>
    <w:rsid w:val="001970DC"/>
    <w:rsid w:val="001A7EF7"/>
    <w:rsid w:val="001C0C22"/>
    <w:rsid w:val="001C14A4"/>
    <w:rsid w:val="001C2B2E"/>
    <w:rsid w:val="001C5B5C"/>
    <w:rsid w:val="001D145E"/>
    <w:rsid w:val="001D7091"/>
    <w:rsid w:val="001E126D"/>
    <w:rsid w:val="001E352B"/>
    <w:rsid w:val="00203BC3"/>
    <w:rsid w:val="002050F7"/>
    <w:rsid w:val="00206AD3"/>
    <w:rsid w:val="00211683"/>
    <w:rsid w:val="0022193C"/>
    <w:rsid w:val="00223FDD"/>
    <w:rsid w:val="00224C6F"/>
    <w:rsid w:val="002326E0"/>
    <w:rsid w:val="0024456E"/>
    <w:rsid w:val="00251A09"/>
    <w:rsid w:val="00255DDF"/>
    <w:rsid w:val="00264466"/>
    <w:rsid w:val="00271B2F"/>
    <w:rsid w:val="00273C00"/>
    <w:rsid w:val="002970AC"/>
    <w:rsid w:val="002A5514"/>
    <w:rsid w:val="002B0979"/>
    <w:rsid w:val="002B16B4"/>
    <w:rsid w:val="002B41E8"/>
    <w:rsid w:val="002B46F6"/>
    <w:rsid w:val="002B6B21"/>
    <w:rsid w:val="002B6F8A"/>
    <w:rsid w:val="002B7BDD"/>
    <w:rsid w:val="002D0C31"/>
    <w:rsid w:val="002D1B71"/>
    <w:rsid w:val="002D1E91"/>
    <w:rsid w:val="002D25F1"/>
    <w:rsid w:val="002D53CD"/>
    <w:rsid w:val="002E14D9"/>
    <w:rsid w:val="002F2519"/>
    <w:rsid w:val="002F5734"/>
    <w:rsid w:val="002F57CB"/>
    <w:rsid w:val="002F61ED"/>
    <w:rsid w:val="002F7081"/>
    <w:rsid w:val="00315437"/>
    <w:rsid w:val="00317E01"/>
    <w:rsid w:val="00322485"/>
    <w:rsid w:val="00331370"/>
    <w:rsid w:val="00332551"/>
    <w:rsid w:val="00334BFE"/>
    <w:rsid w:val="003367FD"/>
    <w:rsid w:val="00336E1C"/>
    <w:rsid w:val="00337762"/>
    <w:rsid w:val="00340020"/>
    <w:rsid w:val="0034109F"/>
    <w:rsid w:val="003423CF"/>
    <w:rsid w:val="003635F4"/>
    <w:rsid w:val="00375AA0"/>
    <w:rsid w:val="003872AA"/>
    <w:rsid w:val="003942A0"/>
    <w:rsid w:val="0039674B"/>
    <w:rsid w:val="003A4671"/>
    <w:rsid w:val="003A56BB"/>
    <w:rsid w:val="003B13C7"/>
    <w:rsid w:val="003C0B01"/>
    <w:rsid w:val="003C367A"/>
    <w:rsid w:val="003C4C9B"/>
    <w:rsid w:val="003D0F50"/>
    <w:rsid w:val="003E4C0A"/>
    <w:rsid w:val="003E6F7D"/>
    <w:rsid w:val="003E73CD"/>
    <w:rsid w:val="003E7979"/>
    <w:rsid w:val="003E7AA1"/>
    <w:rsid w:val="00411156"/>
    <w:rsid w:val="004254A0"/>
    <w:rsid w:val="00426A90"/>
    <w:rsid w:val="00431DAE"/>
    <w:rsid w:val="00431F81"/>
    <w:rsid w:val="004331B9"/>
    <w:rsid w:val="00445EFF"/>
    <w:rsid w:val="004474FF"/>
    <w:rsid w:val="004506CC"/>
    <w:rsid w:val="00452531"/>
    <w:rsid w:val="00453D8B"/>
    <w:rsid w:val="0046160E"/>
    <w:rsid w:val="00463F23"/>
    <w:rsid w:val="00476B4C"/>
    <w:rsid w:val="00480513"/>
    <w:rsid w:val="00481839"/>
    <w:rsid w:val="00483AAE"/>
    <w:rsid w:val="0048558E"/>
    <w:rsid w:val="00494590"/>
    <w:rsid w:val="0049525C"/>
    <w:rsid w:val="004B210A"/>
    <w:rsid w:val="004C1031"/>
    <w:rsid w:val="004D11E8"/>
    <w:rsid w:val="004E3A36"/>
    <w:rsid w:val="004E40DE"/>
    <w:rsid w:val="004F27BE"/>
    <w:rsid w:val="004F2967"/>
    <w:rsid w:val="004F3E1B"/>
    <w:rsid w:val="004F56BD"/>
    <w:rsid w:val="0050537E"/>
    <w:rsid w:val="00506CA4"/>
    <w:rsid w:val="00511460"/>
    <w:rsid w:val="00512A55"/>
    <w:rsid w:val="00514B71"/>
    <w:rsid w:val="00537C5A"/>
    <w:rsid w:val="005427BB"/>
    <w:rsid w:val="00543C0F"/>
    <w:rsid w:val="00544B05"/>
    <w:rsid w:val="00546A4B"/>
    <w:rsid w:val="00547F2B"/>
    <w:rsid w:val="005578B7"/>
    <w:rsid w:val="005632CD"/>
    <w:rsid w:val="0056331C"/>
    <w:rsid w:val="0057126A"/>
    <w:rsid w:val="00571A5F"/>
    <w:rsid w:val="00571ADB"/>
    <w:rsid w:val="00574613"/>
    <w:rsid w:val="005827DB"/>
    <w:rsid w:val="005861B9"/>
    <w:rsid w:val="005864B0"/>
    <w:rsid w:val="0059261C"/>
    <w:rsid w:val="005A640D"/>
    <w:rsid w:val="005A67C1"/>
    <w:rsid w:val="005C2FB3"/>
    <w:rsid w:val="005C38B2"/>
    <w:rsid w:val="005C495E"/>
    <w:rsid w:val="005C79DE"/>
    <w:rsid w:val="005D7669"/>
    <w:rsid w:val="005E1D1A"/>
    <w:rsid w:val="005E4A4E"/>
    <w:rsid w:val="005F3D78"/>
    <w:rsid w:val="005F49D8"/>
    <w:rsid w:val="005F4A34"/>
    <w:rsid w:val="005F5483"/>
    <w:rsid w:val="005F62C2"/>
    <w:rsid w:val="006016C9"/>
    <w:rsid w:val="00606BE0"/>
    <w:rsid w:val="006103B1"/>
    <w:rsid w:val="00616C3F"/>
    <w:rsid w:val="00622B1B"/>
    <w:rsid w:val="006236C1"/>
    <w:rsid w:val="00626D2C"/>
    <w:rsid w:val="006273C4"/>
    <w:rsid w:val="00630E95"/>
    <w:rsid w:val="0063187E"/>
    <w:rsid w:val="006453E2"/>
    <w:rsid w:val="00645F40"/>
    <w:rsid w:val="0065016A"/>
    <w:rsid w:val="00652C36"/>
    <w:rsid w:val="006531B4"/>
    <w:rsid w:val="00655881"/>
    <w:rsid w:val="006603F0"/>
    <w:rsid w:val="00674539"/>
    <w:rsid w:val="006764CD"/>
    <w:rsid w:val="00676AB2"/>
    <w:rsid w:val="00685EAA"/>
    <w:rsid w:val="006867EA"/>
    <w:rsid w:val="00686F11"/>
    <w:rsid w:val="00693CB9"/>
    <w:rsid w:val="0069428A"/>
    <w:rsid w:val="0069452D"/>
    <w:rsid w:val="00697149"/>
    <w:rsid w:val="00697E62"/>
    <w:rsid w:val="006A2963"/>
    <w:rsid w:val="006B0A40"/>
    <w:rsid w:val="006C2C4F"/>
    <w:rsid w:val="006C6DD8"/>
    <w:rsid w:val="006C7963"/>
    <w:rsid w:val="006D0F27"/>
    <w:rsid w:val="006D16F6"/>
    <w:rsid w:val="006D1FAE"/>
    <w:rsid w:val="006E34B3"/>
    <w:rsid w:val="006E6354"/>
    <w:rsid w:val="006E7AD3"/>
    <w:rsid w:val="006F70BB"/>
    <w:rsid w:val="00706739"/>
    <w:rsid w:val="00721E30"/>
    <w:rsid w:val="00733FF3"/>
    <w:rsid w:val="00757FAA"/>
    <w:rsid w:val="0076300E"/>
    <w:rsid w:val="00767EFC"/>
    <w:rsid w:val="00773221"/>
    <w:rsid w:val="007756A8"/>
    <w:rsid w:val="007906F9"/>
    <w:rsid w:val="007A0809"/>
    <w:rsid w:val="007B6938"/>
    <w:rsid w:val="007D002A"/>
    <w:rsid w:val="007D1078"/>
    <w:rsid w:val="007D22FF"/>
    <w:rsid w:val="007E4510"/>
    <w:rsid w:val="007E663E"/>
    <w:rsid w:val="007F026C"/>
    <w:rsid w:val="007F0837"/>
    <w:rsid w:val="007F42B4"/>
    <w:rsid w:val="007F6973"/>
    <w:rsid w:val="008025A3"/>
    <w:rsid w:val="008061B1"/>
    <w:rsid w:val="00813E0C"/>
    <w:rsid w:val="00823C7F"/>
    <w:rsid w:val="00827BAC"/>
    <w:rsid w:val="00830D42"/>
    <w:rsid w:val="00832EB2"/>
    <w:rsid w:val="008537CD"/>
    <w:rsid w:val="008622F9"/>
    <w:rsid w:val="008821F6"/>
    <w:rsid w:val="00882CE4"/>
    <w:rsid w:val="00884887"/>
    <w:rsid w:val="00885ED4"/>
    <w:rsid w:val="00887D1B"/>
    <w:rsid w:val="00890D85"/>
    <w:rsid w:val="008928AF"/>
    <w:rsid w:val="00896749"/>
    <w:rsid w:val="00897B6A"/>
    <w:rsid w:val="008A4ADF"/>
    <w:rsid w:val="008A56B3"/>
    <w:rsid w:val="008B5901"/>
    <w:rsid w:val="008B6192"/>
    <w:rsid w:val="008C0EFF"/>
    <w:rsid w:val="008C5942"/>
    <w:rsid w:val="008D027E"/>
    <w:rsid w:val="008D5CB2"/>
    <w:rsid w:val="008D6C12"/>
    <w:rsid w:val="008E2F67"/>
    <w:rsid w:val="008E38FE"/>
    <w:rsid w:val="008E6CDF"/>
    <w:rsid w:val="008F6908"/>
    <w:rsid w:val="008F7129"/>
    <w:rsid w:val="00904134"/>
    <w:rsid w:val="0090419D"/>
    <w:rsid w:val="0090436C"/>
    <w:rsid w:val="00906A56"/>
    <w:rsid w:val="00910056"/>
    <w:rsid w:val="0091069F"/>
    <w:rsid w:val="00911965"/>
    <w:rsid w:val="009138E7"/>
    <w:rsid w:val="00914021"/>
    <w:rsid w:val="00921352"/>
    <w:rsid w:val="00921749"/>
    <w:rsid w:val="00932271"/>
    <w:rsid w:val="00942537"/>
    <w:rsid w:val="0095273A"/>
    <w:rsid w:val="00953236"/>
    <w:rsid w:val="0095400E"/>
    <w:rsid w:val="00954558"/>
    <w:rsid w:val="00964002"/>
    <w:rsid w:val="0096614A"/>
    <w:rsid w:val="009746F6"/>
    <w:rsid w:val="0098135F"/>
    <w:rsid w:val="0098400C"/>
    <w:rsid w:val="009870AC"/>
    <w:rsid w:val="0099303A"/>
    <w:rsid w:val="009B197D"/>
    <w:rsid w:val="009B39F5"/>
    <w:rsid w:val="009C0926"/>
    <w:rsid w:val="009C1FE5"/>
    <w:rsid w:val="009C2E06"/>
    <w:rsid w:val="009C379C"/>
    <w:rsid w:val="009C7BFE"/>
    <w:rsid w:val="009D0E42"/>
    <w:rsid w:val="009D6585"/>
    <w:rsid w:val="009E0110"/>
    <w:rsid w:val="009F5FF9"/>
    <w:rsid w:val="00A0634A"/>
    <w:rsid w:val="00A20E08"/>
    <w:rsid w:val="00A22106"/>
    <w:rsid w:val="00A27296"/>
    <w:rsid w:val="00A2769C"/>
    <w:rsid w:val="00A37FF4"/>
    <w:rsid w:val="00A40048"/>
    <w:rsid w:val="00A4246D"/>
    <w:rsid w:val="00A42C32"/>
    <w:rsid w:val="00A43831"/>
    <w:rsid w:val="00A454E0"/>
    <w:rsid w:val="00A47663"/>
    <w:rsid w:val="00A53290"/>
    <w:rsid w:val="00A54D67"/>
    <w:rsid w:val="00A71158"/>
    <w:rsid w:val="00A7545C"/>
    <w:rsid w:val="00A802AD"/>
    <w:rsid w:val="00A84596"/>
    <w:rsid w:val="00A85C12"/>
    <w:rsid w:val="00A86465"/>
    <w:rsid w:val="00A955FD"/>
    <w:rsid w:val="00A956A4"/>
    <w:rsid w:val="00AB1691"/>
    <w:rsid w:val="00AC49D7"/>
    <w:rsid w:val="00AC7704"/>
    <w:rsid w:val="00AD0182"/>
    <w:rsid w:val="00AE01C1"/>
    <w:rsid w:val="00AE209C"/>
    <w:rsid w:val="00AF0145"/>
    <w:rsid w:val="00AF2A43"/>
    <w:rsid w:val="00AF2E43"/>
    <w:rsid w:val="00B0346B"/>
    <w:rsid w:val="00B134C4"/>
    <w:rsid w:val="00B1479F"/>
    <w:rsid w:val="00B1694E"/>
    <w:rsid w:val="00B2014E"/>
    <w:rsid w:val="00B208F0"/>
    <w:rsid w:val="00B2188F"/>
    <w:rsid w:val="00B22C0A"/>
    <w:rsid w:val="00B24972"/>
    <w:rsid w:val="00B260C9"/>
    <w:rsid w:val="00B27024"/>
    <w:rsid w:val="00B279CE"/>
    <w:rsid w:val="00B27B17"/>
    <w:rsid w:val="00B27C80"/>
    <w:rsid w:val="00B27CB5"/>
    <w:rsid w:val="00B7686A"/>
    <w:rsid w:val="00B87B7D"/>
    <w:rsid w:val="00B974A2"/>
    <w:rsid w:val="00BA1470"/>
    <w:rsid w:val="00BA60F0"/>
    <w:rsid w:val="00BA7825"/>
    <w:rsid w:val="00BB3A97"/>
    <w:rsid w:val="00BB504E"/>
    <w:rsid w:val="00BB70E8"/>
    <w:rsid w:val="00BC2ABC"/>
    <w:rsid w:val="00BC40BC"/>
    <w:rsid w:val="00BC7BB6"/>
    <w:rsid w:val="00BD1B31"/>
    <w:rsid w:val="00BD4251"/>
    <w:rsid w:val="00BD4B60"/>
    <w:rsid w:val="00BD564B"/>
    <w:rsid w:val="00BD6FD1"/>
    <w:rsid w:val="00BE755F"/>
    <w:rsid w:val="00BF23CD"/>
    <w:rsid w:val="00BF3E21"/>
    <w:rsid w:val="00BF4AA5"/>
    <w:rsid w:val="00BF4ADC"/>
    <w:rsid w:val="00BF663F"/>
    <w:rsid w:val="00C00FEB"/>
    <w:rsid w:val="00C023CE"/>
    <w:rsid w:val="00C03155"/>
    <w:rsid w:val="00C06AC0"/>
    <w:rsid w:val="00C1212F"/>
    <w:rsid w:val="00C156FE"/>
    <w:rsid w:val="00C22543"/>
    <w:rsid w:val="00C241BA"/>
    <w:rsid w:val="00C2780F"/>
    <w:rsid w:val="00C33D2A"/>
    <w:rsid w:val="00C51DF5"/>
    <w:rsid w:val="00C5346D"/>
    <w:rsid w:val="00C56275"/>
    <w:rsid w:val="00C73A30"/>
    <w:rsid w:val="00C82566"/>
    <w:rsid w:val="00C867F1"/>
    <w:rsid w:val="00C87EB2"/>
    <w:rsid w:val="00C93315"/>
    <w:rsid w:val="00C9774A"/>
    <w:rsid w:val="00CA395D"/>
    <w:rsid w:val="00CB02C7"/>
    <w:rsid w:val="00CB5983"/>
    <w:rsid w:val="00CB7105"/>
    <w:rsid w:val="00CB73CB"/>
    <w:rsid w:val="00CB7FAD"/>
    <w:rsid w:val="00CD1BDB"/>
    <w:rsid w:val="00CD61B3"/>
    <w:rsid w:val="00CE3E78"/>
    <w:rsid w:val="00CF4BC4"/>
    <w:rsid w:val="00D01FA8"/>
    <w:rsid w:val="00D030B0"/>
    <w:rsid w:val="00D10376"/>
    <w:rsid w:val="00D15603"/>
    <w:rsid w:val="00D21EEC"/>
    <w:rsid w:val="00D309FA"/>
    <w:rsid w:val="00D32AB8"/>
    <w:rsid w:val="00D3504A"/>
    <w:rsid w:val="00D4622A"/>
    <w:rsid w:val="00D51B3E"/>
    <w:rsid w:val="00D52CDB"/>
    <w:rsid w:val="00D55DA0"/>
    <w:rsid w:val="00D614F9"/>
    <w:rsid w:val="00D64C0F"/>
    <w:rsid w:val="00D71315"/>
    <w:rsid w:val="00D71838"/>
    <w:rsid w:val="00D76491"/>
    <w:rsid w:val="00D85ABF"/>
    <w:rsid w:val="00D86F3D"/>
    <w:rsid w:val="00DA304E"/>
    <w:rsid w:val="00DA5AF5"/>
    <w:rsid w:val="00DB014F"/>
    <w:rsid w:val="00DD0962"/>
    <w:rsid w:val="00DD1128"/>
    <w:rsid w:val="00DD383B"/>
    <w:rsid w:val="00DD561C"/>
    <w:rsid w:val="00DD706B"/>
    <w:rsid w:val="00DE0DAC"/>
    <w:rsid w:val="00DE2BB6"/>
    <w:rsid w:val="00DE2EBC"/>
    <w:rsid w:val="00DE67F6"/>
    <w:rsid w:val="00DE7A8A"/>
    <w:rsid w:val="00DF6FCD"/>
    <w:rsid w:val="00DF7CC2"/>
    <w:rsid w:val="00E00987"/>
    <w:rsid w:val="00E050F8"/>
    <w:rsid w:val="00E062F9"/>
    <w:rsid w:val="00E149EF"/>
    <w:rsid w:val="00E14C46"/>
    <w:rsid w:val="00E175BA"/>
    <w:rsid w:val="00E24C13"/>
    <w:rsid w:val="00E25F5A"/>
    <w:rsid w:val="00E326CA"/>
    <w:rsid w:val="00E334C4"/>
    <w:rsid w:val="00E3504F"/>
    <w:rsid w:val="00E3588B"/>
    <w:rsid w:val="00E36A91"/>
    <w:rsid w:val="00E40DC0"/>
    <w:rsid w:val="00E459AE"/>
    <w:rsid w:val="00E572FC"/>
    <w:rsid w:val="00E6539C"/>
    <w:rsid w:val="00E80ACA"/>
    <w:rsid w:val="00E8501D"/>
    <w:rsid w:val="00EA0127"/>
    <w:rsid w:val="00EA1443"/>
    <w:rsid w:val="00EC4EE4"/>
    <w:rsid w:val="00EC67C7"/>
    <w:rsid w:val="00ED3BCE"/>
    <w:rsid w:val="00ED5B9F"/>
    <w:rsid w:val="00ED7EDC"/>
    <w:rsid w:val="00EE3AC4"/>
    <w:rsid w:val="00EF0C98"/>
    <w:rsid w:val="00EF1B4A"/>
    <w:rsid w:val="00EF3D6E"/>
    <w:rsid w:val="00EF4CFB"/>
    <w:rsid w:val="00F00751"/>
    <w:rsid w:val="00F03107"/>
    <w:rsid w:val="00F06F56"/>
    <w:rsid w:val="00F1675F"/>
    <w:rsid w:val="00F17FE5"/>
    <w:rsid w:val="00F35BFB"/>
    <w:rsid w:val="00F656E3"/>
    <w:rsid w:val="00F70B0D"/>
    <w:rsid w:val="00F75801"/>
    <w:rsid w:val="00F75A53"/>
    <w:rsid w:val="00F760D7"/>
    <w:rsid w:val="00F761E1"/>
    <w:rsid w:val="00F830E0"/>
    <w:rsid w:val="00F8343D"/>
    <w:rsid w:val="00F83D86"/>
    <w:rsid w:val="00F87979"/>
    <w:rsid w:val="00F93AA1"/>
    <w:rsid w:val="00F95EF4"/>
    <w:rsid w:val="00F960AD"/>
    <w:rsid w:val="00FA6AEA"/>
    <w:rsid w:val="00FB03ED"/>
    <w:rsid w:val="00FB3C19"/>
    <w:rsid w:val="00FB5E64"/>
    <w:rsid w:val="00FC4682"/>
    <w:rsid w:val="00FC716A"/>
    <w:rsid w:val="00FD1C3F"/>
    <w:rsid w:val="00FD249A"/>
    <w:rsid w:val="00FD3730"/>
    <w:rsid w:val="00FE2745"/>
    <w:rsid w:val="00FE2CF7"/>
    <w:rsid w:val="00FE5A2E"/>
    <w:rsid w:val="00FF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A782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46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7825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7825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68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686A"/>
    <w:pPr>
      <w:keepNext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346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686A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686A"/>
    <w:rPr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686A"/>
    <w:rPr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7686A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802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686A"/>
  </w:style>
  <w:style w:type="paragraph" w:styleId="Footer">
    <w:name w:val="footer"/>
    <w:basedOn w:val="Normal"/>
    <w:link w:val="FooterChar"/>
    <w:uiPriority w:val="99"/>
    <w:rsid w:val="00A802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686A"/>
  </w:style>
  <w:style w:type="table" w:styleId="TableGrid">
    <w:name w:val="Table Grid"/>
    <w:basedOn w:val="TableNormal"/>
    <w:uiPriority w:val="99"/>
    <w:rsid w:val="00BA78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A4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68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06F56"/>
    <w:pPr>
      <w:ind w:left="720"/>
    </w:pPr>
    <w:rPr>
      <w:sz w:val="24"/>
      <w:szCs w:val="24"/>
    </w:rPr>
  </w:style>
  <w:style w:type="paragraph" w:styleId="NoSpacing">
    <w:name w:val="No Spacing"/>
    <w:link w:val="NoSpacingChar1"/>
    <w:uiPriority w:val="99"/>
    <w:qFormat/>
    <w:rsid w:val="00426A90"/>
    <w:rPr>
      <w:rFonts w:ascii="Calibri" w:hAnsi="Calibri"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C5346D"/>
  </w:style>
  <w:style w:type="character" w:customStyle="1" w:styleId="BodyTextChar">
    <w:name w:val="Body Text Char"/>
    <w:basedOn w:val="DefaultParagraphFont"/>
    <w:link w:val="BodyText"/>
    <w:uiPriority w:val="99"/>
    <w:locked/>
    <w:rsid w:val="00C5346D"/>
    <w:rPr>
      <w:sz w:val="24"/>
      <w:szCs w:val="24"/>
    </w:rPr>
  </w:style>
  <w:style w:type="paragraph" w:customStyle="1" w:styleId="ConsPlusTitle">
    <w:name w:val="ConsPlusTitle"/>
    <w:uiPriority w:val="99"/>
    <w:rsid w:val="006B0A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6B0A40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DD383B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D383B"/>
    <w:rPr>
      <w:b/>
      <w:bCs/>
      <w:sz w:val="23"/>
      <w:szCs w:val="23"/>
    </w:rPr>
  </w:style>
  <w:style w:type="paragraph" w:customStyle="1" w:styleId="1">
    <w:name w:val="Обычный1"/>
    <w:uiPriority w:val="99"/>
    <w:rsid w:val="00DD383B"/>
    <w:pPr>
      <w:widowControl w:val="0"/>
      <w:snapToGrid w:val="0"/>
      <w:spacing w:line="439" w:lineRule="auto"/>
      <w:ind w:left="160" w:hanging="180"/>
    </w:pPr>
    <w:rPr>
      <w:sz w:val="12"/>
      <w:szCs w:val="12"/>
    </w:rPr>
  </w:style>
  <w:style w:type="paragraph" w:customStyle="1" w:styleId="ConsPlusNormal">
    <w:name w:val="ConsPlusNormal"/>
    <w:uiPriority w:val="99"/>
    <w:rsid w:val="00002F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BF66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ostan">
    <w:name w:val="Postan"/>
    <w:basedOn w:val="Normal"/>
    <w:uiPriority w:val="99"/>
    <w:rsid w:val="00B7686A"/>
    <w:pPr>
      <w:jc w:val="center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B7686A"/>
    <w:pPr>
      <w:spacing w:after="120"/>
      <w:ind w:left="283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686A"/>
    <w:rPr>
      <w:sz w:val="28"/>
      <w:szCs w:val="28"/>
    </w:rPr>
  </w:style>
  <w:style w:type="paragraph" w:customStyle="1" w:styleId="ConsPlusNonformat">
    <w:name w:val="ConsPlusNonformat"/>
    <w:uiPriority w:val="99"/>
    <w:rsid w:val="00B768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B7686A"/>
    <w:rPr>
      <w:rFonts w:ascii="Arial" w:hAnsi="Arial" w:cs="Arial"/>
      <w:color w:val="auto"/>
      <w:sz w:val="20"/>
      <w:szCs w:val="20"/>
      <w:u w:val="none"/>
      <w:effect w:val="none"/>
    </w:rPr>
  </w:style>
  <w:style w:type="character" w:styleId="PageNumber">
    <w:name w:val="page number"/>
    <w:basedOn w:val="DefaultParagraphFont"/>
    <w:uiPriority w:val="99"/>
    <w:rsid w:val="00B7686A"/>
  </w:style>
  <w:style w:type="paragraph" w:customStyle="1" w:styleId="ListParagraph1">
    <w:name w:val="List Paragraph1"/>
    <w:basedOn w:val="Normal"/>
    <w:uiPriority w:val="99"/>
    <w:rsid w:val="00B7686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basedOn w:val="DefaultParagraphFont"/>
    <w:uiPriority w:val="99"/>
    <w:rsid w:val="00B7686A"/>
  </w:style>
  <w:style w:type="paragraph" w:styleId="BodyTextIndent3">
    <w:name w:val="Body Text Indent 3"/>
    <w:basedOn w:val="Normal"/>
    <w:link w:val="BodyTextIndent3Char"/>
    <w:uiPriority w:val="99"/>
    <w:rsid w:val="00B768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7686A"/>
    <w:rPr>
      <w:sz w:val="16"/>
      <w:szCs w:val="16"/>
    </w:rPr>
  </w:style>
  <w:style w:type="paragraph" w:customStyle="1" w:styleId="NoSpacing1">
    <w:name w:val="No Spacing1"/>
    <w:link w:val="NoSpacingChar"/>
    <w:uiPriority w:val="99"/>
    <w:rsid w:val="00B7686A"/>
    <w:rPr>
      <w:rFonts w:ascii="Calibri" w:hAnsi="Calibri" w:cs="Calibri"/>
      <w:lang w:eastAsia="en-US"/>
    </w:rPr>
  </w:style>
  <w:style w:type="character" w:customStyle="1" w:styleId="NoSpacingChar">
    <w:name w:val="No Spacing Char"/>
    <w:link w:val="NoSpacing1"/>
    <w:uiPriority w:val="99"/>
    <w:locked/>
    <w:rsid w:val="00B7686A"/>
    <w:rPr>
      <w:rFonts w:ascii="Calibri" w:hAnsi="Calibri" w:cs="Calibr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B7686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7686A"/>
    <w:rPr>
      <w:rFonts w:ascii="Arial" w:hAnsi="Arial" w:cs="Arial"/>
      <w:b/>
      <w:bCs/>
      <w:sz w:val="28"/>
      <w:szCs w:val="28"/>
    </w:rPr>
  </w:style>
  <w:style w:type="character" w:customStyle="1" w:styleId="TitleChar1">
    <w:name w:val="Title Char1"/>
    <w:uiPriority w:val="99"/>
    <w:locked/>
    <w:rsid w:val="00B7686A"/>
    <w:rPr>
      <w:rFonts w:ascii="Arial" w:hAnsi="Arial" w:cs="Arial"/>
      <w:b/>
      <w:bCs/>
      <w:sz w:val="28"/>
      <w:szCs w:val="28"/>
      <w:lang w:val="ru-RU" w:eastAsia="ru-RU"/>
    </w:rPr>
  </w:style>
  <w:style w:type="paragraph" w:customStyle="1" w:styleId="10">
    <w:name w:val="Знак1"/>
    <w:basedOn w:val="Normal"/>
    <w:uiPriority w:val="99"/>
    <w:rsid w:val="00B7686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">
    <w:name w:val="Гипертекстовая ссылка"/>
    <w:uiPriority w:val="99"/>
    <w:rsid w:val="00B7686A"/>
    <w:rPr>
      <w:color w:val="auto"/>
      <w:sz w:val="26"/>
      <w:szCs w:val="26"/>
    </w:rPr>
  </w:style>
  <w:style w:type="character" w:customStyle="1" w:styleId="3">
    <w:name w:val="Знак Знак3"/>
    <w:uiPriority w:val="99"/>
    <w:rsid w:val="00B7686A"/>
    <w:rPr>
      <w:rFonts w:ascii="Arial" w:hAnsi="Arial" w:cs="Arial"/>
      <w:b/>
      <w:bCs/>
      <w:color w:val="auto"/>
      <w:sz w:val="24"/>
      <w:szCs w:val="24"/>
    </w:rPr>
  </w:style>
  <w:style w:type="paragraph" w:customStyle="1" w:styleId="a0">
    <w:name w:val="Нормальный (таблица)"/>
    <w:basedOn w:val="Normal"/>
    <w:next w:val="Normal"/>
    <w:uiPriority w:val="99"/>
    <w:rsid w:val="00B7686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B768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1">
    <w:name w:val="Знак Знак Знак Знак Знак Знак Знак Знак Знак Знак"/>
    <w:basedOn w:val="Normal"/>
    <w:uiPriority w:val="99"/>
    <w:rsid w:val="00B7686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reformat">
    <w:name w:val="Preformat"/>
    <w:uiPriority w:val="99"/>
    <w:rsid w:val="00B7686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B7686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31">
    <w:name w:val="Знак Знак31"/>
    <w:uiPriority w:val="99"/>
    <w:rsid w:val="00B7686A"/>
    <w:rPr>
      <w:rFonts w:ascii="Arial" w:hAnsi="Arial" w:cs="Arial"/>
      <w:b/>
      <w:bCs/>
      <w:color w:val="auto"/>
      <w:sz w:val="24"/>
      <w:szCs w:val="24"/>
    </w:rPr>
  </w:style>
  <w:style w:type="paragraph" w:customStyle="1" w:styleId="11">
    <w:name w:val="Знак Знак Знак Знак Знак Знак Знак Знак Знак Знак1"/>
    <w:basedOn w:val="Normal"/>
    <w:uiPriority w:val="99"/>
    <w:rsid w:val="00B7686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NoSpacingChar1">
    <w:name w:val="No Spacing Char1"/>
    <w:link w:val="NoSpacing"/>
    <w:uiPriority w:val="99"/>
    <w:locked/>
    <w:rsid w:val="00B7686A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Заголовок №1"/>
    <w:basedOn w:val="Normal"/>
    <w:uiPriority w:val="99"/>
    <w:rsid w:val="00B7686A"/>
    <w:pPr>
      <w:shd w:val="clear" w:color="auto" w:fill="FFFFFF"/>
      <w:suppressAutoHyphens/>
      <w:spacing w:before="300" w:after="420" w:line="240" w:lineRule="atLeast"/>
      <w:jc w:val="center"/>
    </w:pPr>
    <w:rPr>
      <w:sz w:val="35"/>
      <w:szCs w:val="35"/>
    </w:rPr>
  </w:style>
  <w:style w:type="character" w:customStyle="1" w:styleId="a2">
    <w:name w:val="Основной текст_"/>
    <w:link w:val="5"/>
    <w:uiPriority w:val="99"/>
    <w:locked/>
    <w:rsid w:val="00B7686A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Normal"/>
    <w:link w:val="a2"/>
    <w:uiPriority w:val="99"/>
    <w:rsid w:val="00B7686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3">
    <w:name w:val="Основной текст1"/>
    <w:uiPriority w:val="99"/>
    <w:rsid w:val="00B7686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Bodytext0">
    <w:name w:val="Body text"/>
    <w:uiPriority w:val="99"/>
    <w:rsid w:val="00B7686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a3">
    <w:name w:val="то что надо"/>
    <w:basedOn w:val="Normal"/>
    <w:link w:val="a4"/>
    <w:uiPriority w:val="99"/>
    <w:rsid w:val="00B7686A"/>
    <w:pPr>
      <w:ind w:firstLine="851"/>
      <w:jc w:val="both"/>
    </w:pPr>
    <w:rPr>
      <w:kern w:val="2"/>
      <w:sz w:val="28"/>
      <w:szCs w:val="28"/>
    </w:rPr>
  </w:style>
  <w:style w:type="character" w:customStyle="1" w:styleId="a4">
    <w:name w:val="то что надо Знак"/>
    <w:link w:val="a3"/>
    <w:uiPriority w:val="99"/>
    <w:locked/>
    <w:rsid w:val="00B7686A"/>
    <w:rPr>
      <w:kern w:val="2"/>
      <w:sz w:val="28"/>
      <w:szCs w:val="28"/>
    </w:rPr>
  </w:style>
  <w:style w:type="paragraph" w:customStyle="1" w:styleId="NoSpacing2">
    <w:name w:val="No Spacing2"/>
    <w:uiPriority w:val="99"/>
    <w:rsid w:val="00B7686A"/>
    <w:rPr>
      <w:rFonts w:ascii="Calibri" w:hAnsi="Calibri" w:cs="Calibri"/>
      <w:lang w:eastAsia="en-US"/>
    </w:rPr>
  </w:style>
  <w:style w:type="paragraph" w:customStyle="1" w:styleId="14">
    <w:name w:val="Без интервала1"/>
    <w:uiPriority w:val="99"/>
    <w:rsid w:val="00B7686A"/>
    <w:rPr>
      <w:rFonts w:ascii="Calibri" w:hAnsi="Calibri" w:cs="Calibri"/>
      <w:lang w:eastAsia="en-US"/>
    </w:rPr>
  </w:style>
  <w:style w:type="paragraph" w:customStyle="1" w:styleId="2">
    <w:name w:val="Без интервала2"/>
    <w:uiPriority w:val="99"/>
    <w:rsid w:val="00B7686A"/>
    <w:rPr>
      <w:rFonts w:ascii="Calibri" w:hAnsi="Calibri" w:cs="Calibri"/>
      <w:lang w:eastAsia="en-US"/>
    </w:rPr>
  </w:style>
  <w:style w:type="paragraph" w:customStyle="1" w:styleId="30">
    <w:name w:val="Без интервала3"/>
    <w:uiPriority w:val="99"/>
    <w:rsid w:val="00B7686A"/>
    <w:rPr>
      <w:rFonts w:ascii="Calibri" w:hAnsi="Calibri" w:cs="Calibri"/>
      <w:lang w:eastAsia="en-US"/>
    </w:rPr>
  </w:style>
  <w:style w:type="character" w:styleId="FollowedHyperlink">
    <w:name w:val="FollowedHyperlink"/>
    <w:basedOn w:val="DefaultParagraphFont"/>
    <w:uiPriority w:val="99"/>
    <w:rsid w:val="00B7686A"/>
    <w:rPr>
      <w:color w:val="800080"/>
      <w:u w:val="single"/>
    </w:rPr>
  </w:style>
  <w:style w:type="paragraph" w:customStyle="1" w:styleId="110">
    <w:name w:val="Знак11"/>
    <w:basedOn w:val="Normal"/>
    <w:uiPriority w:val="99"/>
    <w:rsid w:val="00B7686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5">
    <w:name w:val="Отчетный"/>
    <w:basedOn w:val="Normal"/>
    <w:uiPriority w:val="99"/>
    <w:rsid w:val="00B7686A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Абзац списка1"/>
    <w:basedOn w:val="Normal"/>
    <w:uiPriority w:val="99"/>
    <w:rsid w:val="00B7686A"/>
    <w:pPr>
      <w:ind w:left="720"/>
    </w:pPr>
  </w:style>
  <w:style w:type="paragraph" w:styleId="BodyText2">
    <w:name w:val="Body Text 2"/>
    <w:basedOn w:val="Normal"/>
    <w:link w:val="BodyText2Char"/>
    <w:uiPriority w:val="99"/>
    <w:rsid w:val="00F75A53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22FF"/>
    <w:rPr>
      <w:sz w:val="20"/>
      <w:szCs w:val="20"/>
    </w:rPr>
  </w:style>
  <w:style w:type="paragraph" w:customStyle="1" w:styleId="16">
    <w:name w:val="Знак Знак Знак1 Знак"/>
    <w:basedOn w:val="Normal"/>
    <w:uiPriority w:val="99"/>
    <w:rsid w:val="00F75A5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88AE7A67CA72C3F59A5F0234C56AC12F0994BD3844194F726B6EBE71DDBEECC39FACCA9DDBFA45080565663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804</TotalTime>
  <Pages>12</Pages>
  <Words>1620</Words>
  <Characters>9235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</dc:title>
  <dc:subject/>
  <dc:creator>Карева</dc:creator>
  <cp:keywords/>
  <dc:description/>
  <cp:lastModifiedBy>User</cp:lastModifiedBy>
  <cp:revision>127</cp:revision>
  <cp:lastPrinted>2018-01-04T12:47:00Z</cp:lastPrinted>
  <dcterms:created xsi:type="dcterms:W3CDTF">2016-10-21T07:02:00Z</dcterms:created>
  <dcterms:modified xsi:type="dcterms:W3CDTF">2019-01-09T10:08:00Z</dcterms:modified>
</cp:coreProperties>
</file>