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A3" w:rsidRDefault="006A0B81">
      <w:pPr>
        <w:spacing w:line="216" w:lineRule="auto"/>
        <w:jc w:val="right"/>
      </w:pPr>
      <w:r>
        <w:t xml:space="preserve"> </w:t>
      </w:r>
    </w:p>
    <w:p w:rsidR="001F1AA3" w:rsidRDefault="001F1AA3">
      <w:pPr>
        <w:spacing w:line="216" w:lineRule="auto"/>
        <w:jc w:val="right"/>
      </w:pPr>
    </w:p>
    <w:p w:rsidR="001F1AA3" w:rsidRDefault="006A0B81">
      <w:pPr>
        <w:pStyle w:val="8"/>
        <w:spacing w:line="216" w:lineRule="auto"/>
        <w:rPr>
          <w:sz w:val="36"/>
        </w:rPr>
      </w:pPr>
      <w:r>
        <w:rPr>
          <w:sz w:val="36"/>
        </w:rPr>
        <w:t>Российская Федерация</w:t>
      </w:r>
    </w:p>
    <w:p w:rsidR="001F1AA3" w:rsidRDefault="001F1AA3">
      <w:pPr>
        <w:spacing w:line="216" w:lineRule="auto"/>
        <w:jc w:val="center"/>
        <w:rPr>
          <w:b/>
          <w:caps/>
          <w:sz w:val="32"/>
        </w:rPr>
      </w:pPr>
    </w:p>
    <w:p w:rsidR="001F1AA3" w:rsidRDefault="006A0B81">
      <w:pPr>
        <w:pStyle w:val="4"/>
        <w:spacing w:line="216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1F1AA3" w:rsidRDefault="001F1AA3">
      <w:pPr>
        <w:spacing w:line="216" w:lineRule="auto"/>
        <w:jc w:val="center"/>
      </w:pPr>
    </w:p>
    <w:p w:rsidR="001F1AA3" w:rsidRDefault="001F1AA3">
      <w:pPr>
        <w:spacing w:line="216" w:lineRule="auto"/>
        <w:jc w:val="center"/>
      </w:pPr>
    </w:p>
    <w:p w:rsidR="001F1AA3" w:rsidRDefault="001F1AA3">
      <w:pPr>
        <w:spacing w:line="216" w:lineRule="auto"/>
        <w:jc w:val="center"/>
      </w:pPr>
    </w:p>
    <w:p w:rsidR="001F1AA3" w:rsidRDefault="001F1AA3">
      <w:pPr>
        <w:spacing w:line="216" w:lineRule="auto"/>
        <w:jc w:val="center"/>
      </w:pPr>
    </w:p>
    <w:p w:rsidR="001F1AA3" w:rsidRDefault="001F1AA3">
      <w:pPr>
        <w:spacing w:line="216" w:lineRule="auto"/>
        <w:jc w:val="center"/>
      </w:pPr>
    </w:p>
    <w:p w:rsidR="001F1AA3" w:rsidRDefault="001F1AA3">
      <w:pPr>
        <w:spacing w:line="216" w:lineRule="auto"/>
        <w:jc w:val="center"/>
      </w:pPr>
    </w:p>
    <w:p w:rsidR="001F1AA3" w:rsidRDefault="001F1AA3">
      <w:pPr>
        <w:spacing w:line="216" w:lineRule="auto"/>
        <w:jc w:val="center"/>
      </w:pPr>
    </w:p>
    <w:p w:rsidR="001F1AA3" w:rsidRDefault="001F1AA3">
      <w:pPr>
        <w:spacing w:line="216" w:lineRule="auto"/>
        <w:jc w:val="center"/>
      </w:pPr>
    </w:p>
    <w:p w:rsidR="001F1AA3" w:rsidRDefault="001F1AA3">
      <w:pPr>
        <w:spacing w:line="216" w:lineRule="auto"/>
        <w:jc w:val="center"/>
      </w:pPr>
    </w:p>
    <w:p w:rsidR="001F1AA3" w:rsidRDefault="001F1AA3">
      <w:pPr>
        <w:spacing w:line="216" w:lineRule="auto"/>
        <w:jc w:val="center"/>
      </w:pPr>
    </w:p>
    <w:p w:rsidR="001F1AA3" w:rsidRDefault="001F1AA3">
      <w:pPr>
        <w:spacing w:line="216" w:lineRule="auto"/>
        <w:jc w:val="center"/>
        <w:rPr>
          <w:b/>
          <w:sz w:val="44"/>
        </w:rPr>
      </w:pPr>
    </w:p>
    <w:p w:rsidR="001F1AA3" w:rsidRDefault="006A0B81">
      <w:pPr>
        <w:spacing w:line="216" w:lineRule="auto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:rsidR="001F1AA3" w:rsidRDefault="006A0B81">
      <w:pPr>
        <w:spacing w:line="216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1F1AA3" w:rsidRDefault="006A0B81">
      <w:pPr>
        <w:spacing w:line="216" w:lineRule="auto"/>
        <w:jc w:val="center"/>
        <w:rPr>
          <w:b/>
          <w:sz w:val="36"/>
        </w:rPr>
      </w:pPr>
      <w:r>
        <w:rPr>
          <w:caps/>
          <w:sz w:val="36"/>
        </w:rPr>
        <w:t>«</w:t>
      </w:r>
      <w:proofErr w:type="spellStart"/>
      <w:r>
        <w:rPr>
          <w:b/>
          <w:sz w:val="36"/>
        </w:rPr>
        <w:t>Камышевское</w:t>
      </w:r>
      <w:proofErr w:type="spellEnd"/>
      <w:r>
        <w:rPr>
          <w:b/>
          <w:sz w:val="36"/>
        </w:rPr>
        <w:t xml:space="preserve"> сельское поселение»</w:t>
      </w:r>
    </w:p>
    <w:p w:rsidR="001F1AA3" w:rsidRDefault="006A0B81">
      <w:pPr>
        <w:spacing w:line="216" w:lineRule="auto"/>
        <w:jc w:val="center"/>
        <w:rPr>
          <w:b/>
          <w:sz w:val="36"/>
        </w:rPr>
      </w:pPr>
      <w:r>
        <w:rPr>
          <w:b/>
          <w:sz w:val="36"/>
        </w:rPr>
        <w:t xml:space="preserve">Орловского района </w:t>
      </w:r>
    </w:p>
    <w:p w:rsidR="001F1AA3" w:rsidRDefault="001F1AA3">
      <w:pPr>
        <w:spacing w:line="216" w:lineRule="auto"/>
        <w:jc w:val="center"/>
        <w:rPr>
          <w:b/>
          <w:sz w:val="36"/>
        </w:rPr>
      </w:pPr>
    </w:p>
    <w:p w:rsidR="001F1AA3" w:rsidRDefault="001F1AA3">
      <w:pPr>
        <w:spacing w:line="216" w:lineRule="auto"/>
        <w:jc w:val="center"/>
        <w:rPr>
          <w:rFonts w:ascii="Arial" w:hAnsi="Arial"/>
          <w:b/>
          <w:sz w:val="36"/>
        </w:rPr>
      </w:pPr>
    </w:p>
    <w:p w:rsidR="001F1AA3" w:rsidRDefault="001F1AA3">
      <w:pPr>
        <w:spacing w:line="216" w:lineRule="auto"/>
        <w:jc w:val="center"/>
        <w:rPr>
          <w:rFonts w:ascii="Arial" w:hAnsi="Arial"/>
          <w:b/>
          <w:sz w:val="36"/>
        </w:rPr>
      </w:pPr>
    </w:p>
    <w:p w:rsidR="001F1AA3" w:rsidRDefault="001F1AA3">
      <w:pPr>
        <w:spacing w:line="216" w:lineRule="auto"/>
        <w:jc w:val="center"/>
        <w:rPr>
          <w:rFonts w:ascii="Arial" w:hAnsi="Arial"/>
          <w:b/>
          <w:sz w:val="36"/>
        </w:rPr>
      </w:pPr>
    </w:p>
    <w:p w:rsidR="001F1AA3" w:rsidRDefault="001F1AA3">
      <w:pPr>
        <w:spacing w:line="216" w:lineRule="auto"/>
        <w:jc w:val="center"/>
        <w:rPr>
          <w:rFonts w:ascii="Arial" w:hAnsi="Arial"/>
          <w:b/>
          <w:sz w:val="36"/>
        </w:rPr>
      </w:pPr>
    </w:p>
    <w:p w:rsidR="001F1AA3" w:rsidRDefault="001F1AA3">
      <w:pPr>
        <w:spacing w:line="216" w:lineRule="auto"/>
        <w:jc w:val="center"/>
        <w:rPr>
          <w:rFonts w:ascii="Arial" w:hAnsi="Arial"/>
          <w:b/>
          <w:sz w:val="36"/>
        </w:rPr>
      </w:pPr>
    </w:p>
    <w:p w:rsidR="001F1AA3" w:rsidRDefault="001F1AA3">
      <w:pPr>
        <w:spacing w:line="216" w:lineRule="auto"/>
        <w:jc w:val="center"/>
        <w:rPr>
          <w:rFonts w:ascii="Arial" w:hAnsi="Arial"/>
          <w:b/>
          <w:sz w:val="36"/>
        </w:rPr>
      </w:pPr>
    </w:p>
    <w:p w:rsidR="001F1AA3" w:rsidRDefault="001F1AA3">
      <w:pPr>
        <w:pStyle w:val="af3"/>
        <w:spacing w:line="216" w:lineRule="auto"/>
      </w:pPr>
    </w:p>
    <w:p w:rsidR="001F1AA3" w:rsidRDefault="001F1AA3">
      <w:pPr>
        <w:pStyle w:val="af3"/>
        <w:spacing w:line="216" w:lineRule="auto"/>
      </w:pPr>
    </w:p>
    <w:p w:rsidR="001F1AA3" w:rsidRDefault="001F1AA3">
      <w:pPr>
        <w:pStyle w:val="af3"/>
        <w:spacing w:line="216" w:lineRule="auto"/>
      </w:pPr>
    </w:p>
    <w:p w:rsidR="001F1AA3" w:rsidRDefault="001F1AA3">
      <w:pPr>
        <w:pStyle w:val="af3"/>
        <w:spacing w:line="216" w:lineRule="auto"/>
      </w:pPr>
    </w:p>
    <w:p w:rsidR="001F1AA3" w:rsidRDefault="001F1AA3">
      <w:pPr>
        <w:pStyle w:val="af3"/>
        <w:spacing w:line="216" w:lineRule="auto"/>
      </w:pPr>
    </w:p>
    <w:p w:rsidR="001F1AA3" w:rsidRDefault="001F1AA3">
      <w:pPr>
        <w:pStyle w:val="af3"/>
        <w:spacing w:line="216" w:lineRule="auto"/>
      </w:pPr>
    </w:p>
    <w:p w:rsidR="001F1AA3" w:rsidRDefault="001F1AA3">
      <w:pPr>
        <w:pStyle w:val="af3"/>
        <w:spacing w:line="216" w:lineRule="auto"/>
      </w:pPr>
    </w:p>
    <w:p w:rsidR="001F1AA3" w:rsidRDefault="001F1AA3">
      <w:pPr>
        <w:pStyle w:val="af3"/>
        <w:spacing w:line="216" w:lineRule="auto"/>
      </w:pPr>
    </w:p>
    <w:p w:rsidR="001F1AA3" w:rsidRDefault="001F1AA3">
      <w:pPr>
        <w:pStyle w:val="af3"/>
        <w:spacing w:line="216" w:lineRule="auto"/>
      </w:pPr>
    </w:p>
    <w:p w:rsidR="001F1AA3" w:rsidRDefault="001F1AA3">
      <w:pPr>
        <w:pStyle w:val="af3"/>
        <w:spacing w:line="216" w:lineRule="auto"/>
      </w:pPr>
    </w:p>
    <w:p w:rsidR="001F1AA3" w:rsidRDefault="001F1AA3">
      <w:pPr>
        <w:pStyle w:val="af3"/>
        <w:spacing w:line="216" w:lineRule="auto"/>
      </w:pPr>
    </w:p>
    <w:p w:rsidR="001F1AA3" w:rsidRDefault="001F1AA3">
      <w:pPr>
        <w:pStyle w:val="af3"/>
        <w:spacing w:line="216" w:lineRule="auto"/>
      </w:pPr>
    </w:p>
    <w:p w:rsidR="001F1AA3" w:rsidRDefault="001F1AA3">
      <w:pPr>
        <w:pStyle w:val="af3"/>
        <w:spacing w:line="216" w:lineRule="auto"/>
      </w:pPr>
    </w:p>
    <w:p w:rsidR="001F1AA3" w:rsidRDefault="001F1AA3">
      <w:pPr>
        <w:pStyle w:val="af3"/>
        <w:spacing w:line="216" w:lineRule="auto"/>
      </w:pPr>
    </w:p>
    <w:p w:rsidR="001F1AA3" w:rsidRDefault="001F1AA3">
      <w:pPr>
        <w:pStyle w:val="af3"/>
        <w:spacing w:line="216" w:lineRule="auto"/>
      </w:pPr>
    </w:p>
    <w:p w:rsidR="001F1AA3" w:rsidRDefault="006A0B81">
      <w:pPr>
        <w:pStyle w:val="af3"/>
        <w:spacing w:line="204" w:lineRule="auto"/>
        <w:jc w:val="left"/>
      </w:pPr>
      <w:r>
        <w:t xml:space="preserve">Глава Администрации </w:t>
      </w:r>
      <w:proofErr w:type="spellStart"/>
      <w:r>
        <w:t>Камышевского</w:t>
      </w:r>
      <w:proofErr w:type="spellEnd"/>
    </w:p>
    <w:p w:rsidR="001F1AA3" w:rsidRDefault="006A0B81">
      <w:pPr>
        <w:pStyle w:val="af3"/>
        <w:spacing w:line="204" w:lineRule="auto"/>
        <w:jc w:val="left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В.Е. </w:t>
      </w:r>
      <w:proofErr w:type="spellStart"/>
      <w:r>
        <w:t>Канатова</w:t>
      </w:r>
      <w:proofErr w:type="spellEnd"/>
    </w:p>
    <w:p w:rsidR="001F1AA3" w:rsidRDefault="006A0B81">
      <w:pPr>
        <w:pStyle w:val="af3"/>
        <w:spacing w:line="216" w:lineRule="auto"/>
      </w:pPr>
      <w:r>
        <w:tab/>
      </w:r>
      <w:r>
        <w:tab/>
      </w:r>
      <w:r>
        <w:tab/>
      </w:r>
    </w:p>
    <w:p w:rsidR="001F1AA3" w:rsidRDefault="006A0B81">
      <w:pPr>
        <w:pStyle w:val="af3"/>
        <w:spacing w:line="216" w:lineRule="auto"/>
        <w:rPr>
          <w:b w:val="0"/>
        </w:rPr>
      </w:pPr>
      <w:r w:rsidRPr="00BB5638">
        <w:t>2023 год</w:t>
      </w:r>
      <w:r>
        <w:tab/>
      </w:r>
      <w:r>
        <w:br w:type="page"/>
      </w:r>
    </w:p>
    <w:p w:rsidR="001F1AA3" w:rsidRDefault="006A0B81">
      <w:pPr>
        <w:spacing w:line="216" w:lineRule="auto"/>
        <w:rPr>
          <w:b/>
        </w:rPr>
      </w:pPr>
      <w:r>
        <w:rPr>
          <w:b/>
        </w:rPr>
        <w:lastRenderedPageBreak/>
        <w:t>I. Общие характеристики</w:t>
      </w:r>
    </w:p>
    <w:p w:rsidR="001F1AA3" w:rsidRDefault="001F1AA3">
      <w:pPr>
        <w:spacing w:line="216" w:lineRule="auto"/>
        <w:ind w:left="720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94"/>
        <w:gridCol w:w="4351"/>
      </w:tblGrid>
      <w:tr w:rsidR="00BB5638" w:rsidRPr="00BB56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Pr="006950A7" w:rsidRDefault="006A0B81">
            <w:pPr>
              <w:spacing w:line="216" w:lineRule="auto"/>
              <w:jc w:val="both"/>
              <w:rPr>
                <w:sz w:val="24"/>
              </w:rPr>
            </w:pPr>
            <w:r w:rsidRPr="006950A7"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Pr="006950A7" w:rsidRDefault="006A0B81">
            <w:pPr>
              <w:spacing w:line="216" w:lineRule="auto"/>
              <w:rPr>
                <w:sz w:val="24"/>
              </w:rPr>
            </w:pPr>
            <w:proofErr w:type="spellStart"/>
            <w:r w:rsidRPr="006950A7">
              <w:rPr>
                <w:sz w:val="24"/>
              </w:rPr>
              <w:t>Камышевское</w:t>
            </w:r>
            <w:proofErr w:type="spellEnd"/>
            <w:r w:rsidRPr="006950A7">
              <w:rPr>
                <w:sz w:val="24"/>
              </w:rPr>
              <w:t xml:space="preserve"> сельское поселение </w:t>
            </w:r>
          </w:p>
          <w:p w:rsidR="001F1AA3" w:rsidRPr="006950A7" w:rsidRDefault="006A0B81">
            <w:pPr>
              <w:spacing w:line="216" w:lineRule="auto"/>
              <w:rPr>
                <w:sz w:val="24"/>
              </w:rPr>
            </w:pPr>
            <w:r w:rsidRPr="006950A7">
              <w:rPr>
                <w:sz w:val="24"/>
              </w:rPr>
              <w:t xml:space="preserve">- с северной стороны </w:t>
            </w:r>
            <w:proofErr w:type="spellStart"/>
            <w:r w:rsidRPr="006950A7">
              <w:rPr>
                <w:sz w:val="24"/>
              </w:rPr>
              <w:t>Зимовниковский</w:t>
            </w:r>
            <w:proofErr w:type="spellEnd"/>
            <w:r w:rsidRPr="006950A7">
              <w:rPr>
                <w:sz w:val="24"/>
              </w:rPr>
              <w:t xml:space="preserve"> район</w:t>
            </w:r>
          </w:p>
          <w:p w:rsidR="001F1AA3" w:rsidRPr="006950A7" w:rsidRDefault="006A0B81">
            <w:pPr>
              <w:spacing w:line="216" w:lineRule="auto"/>
              <w:rPr>
                <w:sz w:val="24"/>
              </w:rPr>
            </w:pPr>
            <w:r w:rsidRPr="006950A7">
              <w:rPr>
                <w:sz w:val="24"/>
              </w:rPr>
              <w:t xml:space="preserve">- с </w:t>
            </w:r>
            <w:proofErr w:type="gramStart"/>
            <w:r w:rsidRPr="006950A7">
              <w:rPr>
                <w:sz w:val="24"/>
              </w:rPr>
              <w:t>северо-восточной</w:t>
            </w:r>
            <w:proofErr w:type="gramEnd"/>
            <w:r w:rsidRPr="006950A7">
              <w:rPr>
                <w:sz w:val="24"/>
              </w:rPr>
              <w:t xml:space="preserve"> </w:t>
            </w:r>
            <w:proofErr w:type="spellStart"/>
            <w:r w:rsidRPr="006950A7">
              <w:rPr>
                <w:sz w:val="24"/>
              </w:rPr>
              <w:t>Курганенское</w:t>
            </w:r>
            <w:proofErr w:type="spellEnd"/>
            <w:r w:rsidRPr="006950A7">
              <w:rPr>
                <w:sz w:val="24"/>
              </w:rPr>
              <w:t xml:space="preserve"> сельское поселение</w:t>
            </w:r>
          </w:p>
          <w:p w:rsidR="001F1AA3" w:rsidRPr="006950A7" w:rsidRDefault="006A0B81">
            <w:pPr>
              <w:spacing w:line="216" w:lineRule="auto"/>
              <w:rPr>
                <w:sz w:val="24"/>
              </w:rPr>
            </w:pPr>
            <w:r w:rsidRPr="006950A7">
              <w:rPr>
                <w:sz w:val="24"/>
              </w:rPr>
              <w:t xml:space="preserve">- на юго-востоке </w:t>
            </w:r>
            <w:proofErr w:type="spellStart"/>
            <w:r w:rsidRPr="006950A7">
              <w:rPr>
                <w:sz w:val="24"/>
              </w:rPr>
              <w:t>Волочаевское</w:t>
            </w:r>
            <w:proofErr w:type="spellEnd"/>
            <w:r w:rsidRPr="006950A7">
              <w:rPr>
                <w:sz w:val="24"/>
              </w:rPr>
              <w:t xml:space="preserve"> сельское поселение</w:t>
            </w:r>
          </w:p>
          <w:p w:rsidR="001F1AA3" w:rsidRDefault="006A0B81">
            <w:pPr>
              <w:spacing w:line="216" w:lineRule="auto"/>
              <w:rPr>
                <w:sz w:val="24"/>
              </w:rPr>
            </w:pPr>
            <w:r w:rsidRPr="006950A7">
              <w:rPr>
                <w:sz w:val="24"/>
              </w:rPr>
              <w:t xml:space="preserve">- с </w:t>
            </w:r>
            <w:proofErr w:type="gramStart"/>
            <w:r w:rsidRPr="006950A7">
              <w:rPr>
                <w:sz w:val="24"/>
              </w:rPr>
              <w:t>западной</w:t>
            </w:r>
            <w:proofErr w:type="gramEnd"/>
            <w:r w:rsidRPr="006950A7">
              <w:rPr>
                <w:sz w:val="24"/>
              </w:rPr>
              <w:t xml:space="preserve"> Пролетарское сельское поселение</w:t>
            </w:r>
          </w:p>
        </w:tc>
      </w:tr>
      <w:tr w:rsidR="001F1A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х. Камышевка, ул. Школьная, 63</w:t>
            </w:r>
          </w:p>
        </w:tc>
      </w:tr>
      <w:tr w:rsidR="001F1A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от административного центра поселения до райцентра,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1F1A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муниципального образования,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м</w:t>
            </w:r>
            <w:proofErr w:type="spellEnd"/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303,45</w:t>
            </w:r>
          </w:p>
        </w:tc>
      </w:tr>
      <w:tr w:rsidR="001F1AA3" w:rsidRPr="006950A7" w:rsidTr="006A0B81">
        <w:trPr>
          <w:trHeight w:val="5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на 01.01.2023, чел.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1AA3" w:rsidRPr="006950A7" w:rsidRDefault="006950A7" w:rsidP="006950A7">
            <w:pPr>
              <w:jc w:val="center"/>
              <w:rPr>
                <w:sz w:val="24"/>
                <w:szCs w:val="24"/>
              </w:rPr>
            </w:pPr>
            <w:r w:rsidRPr="006950A7">
              <w:rPr>
                <w:sz w:val="24"/>
                <w:szCs w:val="24"/>
              </w:rPr>
              <w:t>1449</w:t>
            </w:r>
          </w:p>
        </w:tc>
      </w:tr>
      <w:tr w:rsidR="001F1A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, в т. ч.:</w:t>
            </w:r>
          </w:p>
          <w:p w:rsidR="001F1AA3" w:rsidRDefault="006A0B81">
            <w:pPr>
              <w:numPr>
                <w:ilvl w:val="1"/>
                <w:numId w:val="1"/>
              </w:numPr>
              <w:tabs>
                <w:tab w:val="clear" w:pos="1440"/>
                <w:tab w:val="left" w:pos="176"/>
              </w:tabs>
              <w:spacing w:line="21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1F1AA3" w:rsidRDefault="006A0B81">
            <w:pPr>
              <w:numPr>
                <w:ilvl w:val="1"/>
                <w:numId w:val="1"/>
              </w:numPr>
              <w:tabs>
                <w:tab w:val="clear" w:pos="1440"/>
                <w:tab w:val="left" w:pos="176"/>
              </w:tabs>
              <w:spacing w:line="21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28473</w:t>
            </w:r>
          </w:p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20640</w:t>
            </w:r>
          </w:p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7833</w:t>
            </w:r>
            <w:bookmarkStart w:id="0" w:name="_GoBack"/>
            <w:bookmarkEnd w:id="0"/>
          </w:p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F1A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лесов,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F1A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sz w:val="24"/>
              </w:rPr>
              <w:br/>
              <w:t xml:space="preserve">покрытием),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</w:tr>
      <w:tr w:rsidR="001F1AA3">
        <w:trPr>
          <w:trHeight w:val="9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1"/>
              </w:numPr>
              <w:spacing w:line="216" w:lineRule="auto"/>
              <w:ind w:left="470" w:hanging="357"/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газопроводов на 01.01.2023, км,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1F1AA3" w:rsidRDefault="001F1AA3">
      <w:pPr>
        <w:spacing w:line="216" w:lineRule="auto"/>
        <w:ind w:left="720"/>
        <w:rPr>
          <w:b/>
        </w:rPr>
      </w:pPr>
    </w:p>
    <w:p w:rsidR="001F1AA3" w:rsidRDefault="006A0B81">
      <w:pPr>
        <w:spacing w:line="216" w:lineRule="auto"/>
        <w:rPr>
          <w:b/>
        </w:rPr>
      </w:pPr>
      <w:r>
        <w:rPr>
          <w:b/>
        </w:rPr>
        <w:t>II. Характеристика населенных пунктов</w:t>
      </w:r>
    </w:p>
    <w:p w:rsidR="001F1AA3" w:rsidRDefault="001F1AA3">
      <w:pPr>
        <w:spacing w:line="216" w:lineRule="auto"/>
        <w:ind w:left="720"/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649"/>
        <w:gridCol w:w="1350"/>
        <w:gridCol w:w="946"/>
        <w:gridCol w:w="945"/>
        <w:gridCol w:w="1081"/>
        <w:gridCol w:w="1216"/>
        <w:gridCol w:w="1081"/>
      </w:tblGrid>
      <w:tr w:rsidR="001F1AA3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Населенные пункты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1F1AA3">
        <w:trPr>
          <w:trHeight w:val="1134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1F1AA3"/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1F1AA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1AA3" w:rsidRDefault="006A0B81">
            <w:pPr>
              <w:pStyle w:val="af5"/>
              <w:tabs>
                <w:tab w:val="clear" w:pos="4153"/>
                <w:tab w:val="clear" w:pos="8306"/>
              </w:tabs>
              <w:spacing w:line="21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 Камышевка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1AA3" w:rsidRDefault="006A0B81">
            <w:pPr>
              <w:pStyle w:val="af5"/>
              <w:tabs>
                <w:tab w:val="clear" w:pos="4153"/>
                <w:tab w:val="clear" w:pos="8306"/>
              </w:tabs>
              <w:spacing w:line="21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х. </w:t>
            </w:r>
            <w:proofErr w:type="spellStart"/>
            <w:r>
              <w:rPr>
                <w:sz w:val="24"/>
              </w:rPr>
              <w:t>Новоегрлыкский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1AA3" w:rsidRDefault="006A0B81">
            <w:pPr>
              <w:pStyle w:val="af5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 Таловый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1AA3" w:rsidRDefault="006A0B81">
            <w:pPr>
              <w:pStyle w:val="af5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 Тарасов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1AA3" w:rsidRDefault="006A0B81">
            <w:pPr>
              <w:pStyle w:val="af5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 Чернозубов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1F1AA3"/>
        </w:tc>
      </w:tr>
      <w:tr w:rsidR="001F1AA3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01.01.2023, в т. ч.: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1449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</w:tr>
      <w:tr w:rsidR="001F1AA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942</w:t>
            </w:r>
          </w:p>
        </w:tc>
      </w:tr>
      <w:tr w:rsidR="001F1AA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1AA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13,56</w:t>
            </w:r>
          </w:p>
        </w:tc>
      </w:tr>
      <w:tr w:rsidR="001F1AA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486/210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13/7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16/10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17/12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15/8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 w:rsidRPr="006A0B81">
              <w:rPr>
                <w:sz w:val="24"/>
              </w:rPr>
              <w:t>547</w:t>
            </w:r>
            <w:r>
              <w:rPr>
                <w:sz w:val="24"/>
              </w:rPr>
              <w:t>/247</w:t>
            </w:r>
          </w:p>
        </w:tc>
      </w:tr>
      <w:tr w:rsidR="001F1AA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 xml:space="preserve">хозяйств / площадь земель под ЛПХ, (в т. ч. пашни),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471/36,0</w:t>
            </w:r>
          </w:p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</w:p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пашни </w:t>
            </w:r>
          </w:p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15/3,0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пашни </w:t>
            </w:r>
            <w:r>
              <w:rPr>
                <w:sz w:val="24"/>
              </w:rPr>
              <w:lastRenderedPageBreak/>
              <w:t>2,0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22/3,0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пашни </w:t>
            </w:r>
            <w:r>
              <w:rPr>
                <w:sz w:val="24"/>
              </w:rPr>
              <w:lastRenderedPageBreak/>
              <w:t>2,0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17/2,0 </w:t>
            </w:r>
          </w:p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пашни </w:t>
            </w:r>
            <w:r>
              <w:rPr>
                <w:sz w:val="24"/>
              </w:rPr>
              <w:lastRenderedPageBreak/>
              <w:t>1,0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20/3,0</w:t>
            </w:r>
          </w:p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пашни </w:t>
            </w:r>
          </w:p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545/47</w:t>
            </w:r>
          </w:p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пашни </w:t>
            </w:r>
          </w:p>
          <w:p w:rsidR="001F1AA3" w:rsidRDefault="006A0B81">
            <w:pPr>
              <w:spacing w:line="216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33,0</w:t>
            </w:r>
          </w:p>
        </w:tc>
      </w:tr>
      <w:tr w:rsidR="001F1AA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12/4235,53 </w:t>
            </w:r>
          </w:p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пашни 2188,73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1/3287,7</w:t>
            </w:r>
          </w:p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пашни </w:t>
            </w:r>
          </w:p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2396,2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1/523,5 </w:t>
            </w:r>
          </w:p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пашни 238,0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0"/>
              </w:rPr>
              <w:t>14/8046,73</w:t>
            </w:r>
            <w:r>
              <w:rPr>
                <w:sz w:val="22"/>
              </w:rPr>
              <w:t xml:space="preserve"> </w:t>
            </w:r>
          </w:p>
          <w:p w:rsidR="001F1AA3" w:rsidRDefault="001F1AA3">
            <w:pPr>
              <w:spacing w:line="216" w:lineRule="auto"/>
              <w:jc w:val="center"/>
              <w:rPr>
                <w:sz w:val="22"/>
              </w:rPr>
            </w:pP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пашни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4822,93</w:t>
            </w:r>
          </w:p>
        </w:tc>
      </w:tr>
      <w:tr w:rsidR="001F1AA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коллективных хозяй</w:t>
            </w:r>
            <w:proofErr w:type="gramStart"/>
            <w:r>
              <w:rPr>
                <w:sz w:val="24"/>
              </w:rPr>
              <w:t>ств / пл</w:t>
            </w:r>
            <w:proofErr w:type="gramEnd"/>
            <w:r>
              <w:rPr>
                <w:sz w:val="24"/>
              </w:rPr>
              <w:t xml:space="preserve">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1/13439,77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</w:p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пашни 9973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1/6499,33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пашни 5293,97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2/19938,6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пашни 15266,97</w:t>
            </w:r>
          </w:p>
        </w:tc>
      </w:tr>
      <w:tr w:rsidR="001F1AA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1AA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1AA3">
        <w:trPr>
          <w:trHeight w:val="1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2"/>
              </w:numPr>
              <w:spacing w:line="216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1F1AA3">
        <w:trPr>
          <w:trHeight w:val="1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2"/>
              </w:numPr>
              <w:spacing w:line="216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</w:rPr>
              <w:br/>
              <w:t>связи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1AA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2"/>
              </w:numPr>
              <w:spacing w:line="216" w:lineRule="auto"/>
              <w:ind w:left="414" w:hanging="357"/>
              <w:rPr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1F1AA3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1AA3">
        <w:trPr>
          <w:trHeight w:val="10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1AA3">
        <w:trPr>
          <w:trHeight w:val="10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1AA3">
        <w:trPr>
          <w:trHeight w:val="18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1AA3">
        <w:trPr>
          <w:trHeight w:val="18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1AA3">
        <w:trPr>
          <w:trHeight w:val="10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2/208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2/208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1/62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1/62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 xml:space="preserve">.),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.: </w:t>
            </w:r>
          </w:p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1/146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1/146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профессиональные училища, лицеи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техникумы, колледжи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учреждения высшего профессионального образования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1AA3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1AA3">
        <w:trPr>
          <w:trHeight w:val="10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ПКиО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1AA3">
        <w:trPr>
          <w:trHeight w:val="10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1AA3">
        <w:trPr>
          <w:trHeight w:val="10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1AA3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F1AA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1AA3">
        <w:trPr>
          <w:trHeight w:val="24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1AA3">
        <w:trPr>
          <w:trHeight w:val="2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2"/>
              </w:numPr>
              <w:spacing w:line="21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F1AA3" w:rsidRDefault="001F1AA3">
      <w:pPr>
        <w:spacing w:line="216" w:lineRule="auto"/>
        <w:ind w:left="720"/>
        <w:jc w:val="center"/>
      </w:pPr>
    </w:p>
    <w:p w:rsidR="001F1AA3" w:rsidRDefault="001F1AA3">
      <w:pPr>
        <w:spacing w:line="216" w:lineRule="auto"/>
        <w:ind w:left="720"/>
        <w:jc w:val="center"/>
      </w:pPr>
    </w:p>
    <w:p w:rsidR="001F1AA3" w:rsidRDefault="001F1AA3">
      <w:pPr>
        <w:spacing w:line="216" w:lineRule="auto"/>
        <w:ind w:left="720"/>
        <w:jc w:val="center"/>
      </w:pPr>
    </w:p>
    <w:p w:rsidR="001F1AA3" w:rsidRDefault="001F1AA3">
      <w:pPr>
        <w:spacing w:line="216" w:lineRule="auto"/>
        <w:ind w:left="720"/>
        <w:jc w:val="center"/>
      </w:pPr>
    </w:p>
    <w:p w:rsidR="001F1AA3" w:rsidRDefault="006A0B81">
      <w:pPr>
        <w:pStyle w:val="5"/>
        <w:numPr>
          <w:ilvl w:val="0"/>
          <w:numId w:val="0"/>
        </w:numPr>
        <w:spacing w:line="216" w:lineRule="auto"/>
      </w:pPr>
      <w:r>
        <w:t>III. Промышленные предприятия</w:t>
      </w:r>
    </w:p>
    <w:p w:rsidR="001F1AA3" w:rsidRDefault="001F1AA3">
      <w:pPr>
        <w:spacing w:line="216" w:lineRule="auto"/>
        <w:jc w:val="center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804"/>
        <w:gridCol w:w="2274"/>
        <w:gridCol w:w="1684"/>
        <w:gridCol w:w="1825"/>
        <w:gridCol w:w="2665"/>
      </w:tblGrid>
      <w:tr w:rsidR="001F1AA3">
        <w:trPr>
          <w:trHeight w:val="122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</w:p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руководителя, должность,          телефон, юридический адрес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(стабильное,</w:t>
            </w:r>
            <w:proofErr w:type="gramEnd"/>
          </w:p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1F1AA3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spacing w:line="216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 w:rsidR="001F1AA3" w:rsidRDefault="001F1AA3">
      <w:pPr>
        <w:pStyle w:val="4"/>
        <w:spacing w:line="216" w:lineRule="auto"/>
        <w:jc w:val="left"/>
      </w:pPr>
    </w:p>
    <w:p w:rsidR="001F1AA3" w:rsidRDefault="001F1AA3"/>
    <w:p w:rsidR="001F1AA3" w:rsidRDefault="001F1AA3"/>
    <w:p w:rsidR="001F1AA3" w:rsidRDefault="006A0B81">
      <w:pPr>
        <w:pStyle w:val="4"/>
        <w:spacing w:line="216" w:lineRule="auto"/>
        <w:jc w:val="left"/>
      </w:pPr>
      <w:r>
        <w:t>IV. Сельскохозяйственные организации</w:t>
      </w:r>
    </w:p>
    <w:p w:rsidR="001F1AA3" w:rsidRDefault="001F1AA3">
      <w:pPr>
        <w:spacing w:line="216" w:lineRule="auto"/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667"/>
        <w:gridCol w:w="3508"/>
        <w:gridCol w:w="2527"/>
        <w:gridCol w:w="1544"/>
      </w:tblGrid>
      <w:tr w:rsidR="001F1AA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с\х угодий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 w:rsidR="001F1AA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СПК «</w:t>
            </w:r>
            <w:proofErr w:type="spellStart"/>
            <w:r>
              <w:rPr>
                <w:sz w:val="22"/>
              </w:rPr>
              <w:t>Новоселовский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Омельченко Евгения Геннадьевна,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8 863 75 43 5 60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х. Камышевка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Школьная, 65 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Орловский район 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Ростовская область</w:t>
            </w:r>
          </w:p>
          <w:p w:rsidR="001F1AA3" w:rsidRDefault="001F1AA3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spacing w:line="216" w:lineRule="auto"/>
              <w:jc w:val="center"/>
              <w:rPr>
                <w:sz w:val="22"/>
              </w:rPr>
            </w:pPr>
          </w:p>
          <w:p w:rsidR="001F1AA3" w:rsidRDefault="001F1AA3">
            <w:pPr>
              <w:spacing w:line="216" w:lineRule="auto"/>
              <w:jc w:val="center"/>
              <w:rPr>
                <w:sz w:val="22"/>
              </w:rPr>
            </w:pPr>
          </w:p>
          <w:p w:rsidR="001F1AA3" w:rsidRDefault="001F1AA3">
            <w:pPr>
              <w:spacing w:line="216" w:lineRule="auto"/>
              <w:jc w:val="center"/>
              <w:rPr>
                <w:sz w:val="22"/>
              </w:rPr>
            </w:pP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12189,67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 сельскохозяйственной продукции</w:t>
            </w:r>
          </w:p>
        </w:tc>
      </w:tr>
      <w:tr w:rsidR="001F1AA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СПК «Партнер-Агро»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Георгиенко 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Сергей 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Анатольевич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8 863 75 31 6 43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п. Орловский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ул. Степная, 16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Орловский район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Ростовская область</w:t>
            </w:r>
          </w:p>
          <w:p w:rsidR="001F1AA3" w:rsidRDefault="001F1AA3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spacing w:line="216" w:lineRule="auto"/>
              <w:jc w:val="center"/>
              <w:rPr>
                <w:sz w:val="22"/>
              </w:rPr>
            </w:pPr>
          </w:p>
          <w:p w:rsidR="001F1AA3" w:rsidRDefault="001F1AA3">
            <w:pPr>
              <w:spacing w:line="216" w:lineRule="auto"/>
              <w:jc w:val="center"/>
              <w:rPr>
                <w:sz w:val="22"/>
              </w:rPr>
            </w:pPr>
          </w:p>
          <w:p w:rsidR="001F1AA3" w:rsidRDefault="001F1AA3">
            <w:pPr>
              <w:spacing w:line="216" w:lineRule="auto"/>
              <w:jc w:val="center"/>
              <w:rPr>
                <w:sz w:val="22"/>
              </w:rPr>
            </w:pP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6280,1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 сельскохозяйственной продукции</w:t>
            </w:r>
          </w:p>
        </w:tc>
      </w:tr>
      <w:tr w:rsidR="001F1AA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</w:pPr>
            <w:r>
              <w:t>3.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КФХ «</w:t>
            </w:r>
            <w:proofErr w:type="spellStart"/>
            <w:r>
              <w:rPr>
                <w:sz w:val="22"/>
              </w:rPr>
              <w:t>Должиков</w:t>
            </w:r>
            <w:proofErr w:type="spellEnd"/>
            <w:r>
              <w:rPr>
                <w:sz w:val="22"/>
              </w:rPr>
              <w:t xml:space="preserve"> А.Г.»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Должиков</w:t>
            </w:r>
            <w:proofErr w:type="spellEnd"/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Александр 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Геннадьевич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глава КФХ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8 863 75 43 5 39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х. Камышевка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ул. Мира 94</w:t>
            </w:r>
          </w:p>
          <w:p w:rsidR="001F1AA3" w:rsidRDefault="001F1AA3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spacing w:line="216" w:lineRule="auto"/>
              <w:jc w:val="center"/>
              <w:rPr>
                <w:sz w:val="22"/>
              </w:rPr>
            </w:pPr>
          </w:p>
          <w:p w:rsidR="001F1AA3" w:rsidRDefault="001F1AA3">
            <w:pPr>
              <w:spacing w:line="216" w:lineRule="auto"/>
              <w:jc w:val="center"/>
              <w:rPr>
                <w:sz w:val="22"/>
              </w:rPr>
            </w:pP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3285,5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 сельскохозяйственной продукции</w:t>
            </w:r>
          </w:p>
        </w:tc>
      </w:tr>
    </w:tbl>
    <w:p w:rsidR="001F1AA3" w:rsidRDefault="001F1AA3">
      <w:pPr>
        <w:spacing w:line="216" w:lineRule="auto"/>
        <w:rPr>
          <w:b/>
        </w:rPr>
      </w:pPr>
    </w:p>
    <w:p w:rsidR="001F1AA3" w:rsidRDefault="001F1AA3">
      <w:pPr>
        <w:spacing w:line="216" w:lineRule="auto"/>
        <w:rPr>
          <w:b/>
        </w:rPr>
      </w:pPr>
    </w:p>
    <w:p w:rsidR="001F1AA3" w:rsidRDefault="001F1AA3">
      <w:pPr>
        <w:spacing w:line="216" w:lineRule="auto"/>
        <w:rPr>
          <w:b/>
        </w:rPr>
      </w:pPr>
    </w:p>
    <w:p w:rsidR="001F1AA3" w:rsidRDefault="001F1AA3">
      <w:pPr>
        <w:spacing w:line="216" w:lineRule="auto"/>
        <w:rPr>
          <w:b/>
        </w:rPr>
      </w:pPr>
    </w:p>
    <w:p w:rsidR="001F1AA3" w:rsidRDefault="001F1AA3">
      <w:pPr>
        <w:spacing w:line="216" w:lineRule="auto"/>
        <w:rPr>
          <w:b/>
        </w:rPr>
      </w:pPr>
    </w:p>
    <w:p w:rsidR="001F1AA3" w:rsidRDefault="006A0B81">
      <w:pPr>
        <w:spacing w:line="216" w:lineRule="auto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Прочие предприятия</w:t>
      </w:r>
    </w:p>
    <w:p w:rsidR="001F1AA3" w:rsidRDefault="006A0B81">
      <w:pPr>
        <w:spacing w:line="216" w:lineRule="auto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68"/>
        <w:gridCol w:w="1763"/>
        <w:gridCol w:w="1858"/>
        <w:gridCol w:w="1275"/>
        <w:gridCol w:w="1630"/>
        <w:gridCol w:w="1457"/>
      </w:tblGrid>
      <w:tr w:rsidR="001F1AA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</w:p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</w:t>
            </w:r>
            <w:proofErr w:type="spellEnd"/>
            <w:r>
              <w:rPr>
                <w:b/>
                <w:sz w:val="24"/>
              </w:rPr>
              <w:t>. состояние</w:t>
            </w:r>
          </w:p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(стабильное, </w:t>
            </w:r>
            <w:proofErr w:type="spellStart"/>
            <w:r>
              <w:rPr>
                <w:b/>
                <w:sz w:val="24"/>
              </w:rPr>
              <w:t>удовлетв</w:t>
            </w:r>
            <w:proofErr w:type="spellEnd"/>
            <w:r>
              <w:rPr>
                <w:b/>
                <w:sz w:val="24"/>
              </w:rPr>
              <w:t>, критическое)</w:t>
            </w:r>
          </w:p>
        </w:tc>
      </w:tr>
      <w:tr w:rsidR="001F1AA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ООО «Престиж»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Должиков</w:t>
            </w:r>
            <w:proofErr w:type="spellEnd"/>
            <w:r>
              <w:rPr>
                <w:sz w:val="22"/>
              </w:rPr>
              <w:t xml:space="preserve"> Александр 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Геннадьевич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8 863 75 43 5 39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х. Камышевка ул. Мира, 94 Орловский 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район 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Ростовская </w:t>
            </w: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spacing w:line="216" w:lineRule="auto"/>
              <w:jc w:val="center"/>
              <w:rPr>
                <w:sz w:val="22"/>
              </w:rPr>
            </w:pPr>
          </w:p>
          <w:p w:rsidR="001F1AA3" w:rsidRDefault="001F1AA3">
            <w:pPr>
              <w:spacing w:line="216" w:lineRule="auto"/>
              <w:jc w:val="center"/>
              <w:rPr>
                <w:sz w:val="22"/>
              </w:rPr>
            </w:pPr>
          </w:p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реализация промышленных и продовольственных товаров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</w:tbl>
    <w:p w:rsidR="001F1AA3" w:rsidRDefault="001F1AA3">
      <w:pPr>
        <w:pStyle w:val="5"/>
        <w:numPr>
          <w:ilvl w:val="0"/>
          <w:numId w:val="0"/>
        </w:numPr>
        <w:spacing w:line="216" w:lineRule="auto"/>
      </w:pPr>
    </w:p>
    <w:p w:rsidR="001F1AA3" w:rsidRDefault="001F1AA3">
      <w:pPr>
        <w:rPr>
          <w:b/>
        </w:rPr>
      </w:pPr>
    </w:p>
    <w:p w:rsidR="001F1AA3" w:rsidRDefault="001F1AA3">
      <w:pPr>
        <w:rPr>
          <w:b/>
        </w:rPr>
      </w:pPr>
    </w:p>
    <w:p w:rsidR="001F1AA3" w:rsidRDefault="006A0B81">
      <w:pPr>
        <w:rPr>
          <w:b/>
        </w:rPr>
      </w:pPr>
      <w:r>
        <w:rPr>
          <w:b/>
        </w:rPr>
        <w:t>VI. Сведения о приросте объема частных инвестиций</w:t>
      </w:r>
    </w:p>
    <w:p w:rsidR="001F1AA3" w:rsidRDefault="001F1AA3">
      <w:pPr>
        <w:pStyle w:val="5"/>
        <w:numPr>
          <w:ilvl w:val="0"/>
          <w:numId w:val="0"/>
        </w:numPr>
        <w:spacing w:line="216" w:lineRule="auto"/>
        <w:jc w:val="both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196"/>
        <w:gridCol w:w="2937"/>
        <w:gridCol w:w="3115"/>
      </w:tblGrid>
      <w:tr w:rsidR="001F1AA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01.01.2023 года (тыс. рублей)</w:t>
            </w:r>
          </w:p>
        </w:tc>
      </w:tr>
      <w:tr w:rsidR="001F1AA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spacing w:line="216" w:lineRule="auto"/>
              <w:jc w:val="center"/>
              <w:rPr>
                <w:b/>
                <w:sz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1F1AA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Прирост объема частных инвестиций в основной капитал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</w:pPr>
            <w:r>
              <w:t>53,0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</w:pPr>
            <w:r>
              <w:t>-</w:t>
            </w:r>
          </w:p>
        </w:tc>
      </w:tr>
    </w:tbl>
    <w:p w:rsidR="001F1AA3" w:rsidRDefault="001F1AA3">
      <w:pPr>
        <w:pStyle w:val="5"/>
        <w:numPr>
          <w:ilvl w:val="0"/>
          <w:numId w:val="0"/>
        </w:numPr>
        <w:spacing w:line="216" w:lineRule="auto"/>
        <w:jc w:val="both"/>
      </w:pPr>
    </w:p>
    <w:p w:rsidR="001F1AA3" w:rsidRDefault="001F1AA3">
      <w:pPr>
        <w:pStyle w:val="5"/>
        <w:numPr>
          <w:ilvl w:val="0"/>
          <w:numId w:val="0"/>
        </w:numPr>
        <w:spacing w:line="216" w:lineRule="auto"/>
        <w:jc w:val="both"/>
      </w:pPr>
    </w:p>
    <w:p w:rsidR="001F1AA3" w:rsidRDefault="001F1AA3"/>
    <w:p w:rsidR="001F1AA3" w:rsidRDefault="001F1AA3"/>
    <w:p w:rsidR="001F1AA3" w:rsidRDefault="006A0B81">
      <w:pPr>
        <w:pStyle w:val="5"/>
        <w:numPr>
          <w:ilvl w:val="0"/>
          <w:numId w:val="0"/>
        </w:numPr>
        <w:spacing w:line="216" w:lineRule="auto"/>
        <w:jc w:val="both"/>
      </w:pPr>
      <w:r>
        <w:t>VII.</w:t>
      </w:r>
      <w:r>
        <w:rPr>
          <w:b w:val="0"/>
        </w:rPr>
        <w:t xml:space="preserve"> </w:t>
      </w:r>
      <w:r>
        <w:t xml:space="preserve">Сведения о выделенных средствах муниципальному образованию из фонда </w:t>
      </w:r>
      <w:proofErr w:type="spellStart"/>
      <w:r>
        <w:t>софинансирования</w:t>
      </w:r>
      <w:proofErr w:type="spellEnd"/>
      <w:r>
        <w:t xml:space="preserve"> расходов в 2022 году (факт)</w:t>
      </w:r>
    </w:p>
    <w:p w:rsidR="001F1AA3" w:rsidRDefault="001F1AA3"/>
    <w:p w:rsidR="001F1AA3" w:rsidRDefault="001F1AA3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0"/>
        <w:gridCol w:w="3087"/>
      </w:tblGrid>
      <w:tr w:rsidR="001F1AA3"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(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1F1AA3"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</w:pPr>
            <w:r>
              <w:t>нет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</w:pPr>
            <w:r>
              <w:t>нет</w:t>
            </w:r>
          </w:p>
        </w:tc>
      </w:tr>
    </w:tbl>
    <w:p w:rsidR="001F1AA3" w:rsidRDefault="001F1AA3">
      <w:pPr>
        <w:pStyle w:val="5"/>
        <w:numPr>
          <w:ilvl w:val="0"/>
          <w:numId w:val="0"/>
        </w:numPr>
        <w:spacing w:line="216" w:lineRule="auto"/>
        <w:rPr>
          <w:color w:val="FF0000"/>
        </w:rPr>
      </w:pPr>
    </w:p>
    <w:p w:rsidR="001F1AA3" w:rsidRDefault="001F1AA3">
      <w:pPr>
        <w:pStyle w:val="5"/>
        <w:numPr>
          <w:ilvl w:val="0"/>
          <w:numId w:val="0"/>
        </w:numPr>
        <w:spacing w:line="216" w:lineRule="auto"/>
        <w:jc w:val="both"/>
      </w:pPr>
    </w:p>
    <w:p w:rsidR="001F1AA3" w:rsidRDefault="001F1AA3"/>
    <w:p w:rsidR="001F1AA3" w:rsidRDefault="001F1AA3">
      <w:pPr>
        <w:pStyle w:val="5"/>
        <w:numPr>
          <w:ilvl w:val="0"/>
          <w:numId w:val="0"/>
        </w:numPr>
        <w:spacing w:line="216" w:lineRule="auto"/>
        <w:jc w:val="both"/>
      </w:pPr>
    </w:p>
    <w:p w:rsidR="001F1AA3" w:rsidRDefault="006A0B81">
      <w:pPr>
        <w:pStyle w:val="5"/>
        <w:numPr>
          <w:ilvl w:val="0"/>
          <w:numId w:val="0"/>
        </w:numPr>
        <w:spacing w:line="216" w:lineRule="auto"/>
        <w:jc w:val="both"/>
      </w:pPr>
      <w:r>
        <w:t xml:space="preserve">VIII. Сведения о выделении средств муниципальному образованию из фонда </w:t>
      </w:r>
      <w:proofErr w:type="spellStart"/>
      <w:r>
        <w:t>софинансирования</w:t>
      </w:r>
      <w:proofErr w:type="spellEnd"/>
      <w:r>
        <w:t xml:space="preserve"> расходов в 2023 году (план)</w:t>
      </w:r>
    </w:p>
    <w:p w:rsidR="001F1AA3" w:rsidRDefault="001F1AA3"/>
    <w:p w:rsidR="001F1AA3" w:rsidRDefault="001F1AA3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0"/>
        <w:gridCol w:w="3087"/>
      </w:tblGrid>
      <w:tr w:rsidR="001F1AA3"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(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1F1AA3"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jc w:val="center"/>
            </w:pPr>
            <w:r>
              <w:t>нет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</w:pPr>
            <w:r>
              <w:t>нет</w:t>
            </w:r>
          </w:p>
        </w:tc>
      </w:tr>
    </w:tbl>
    <w:p w:rsidR="001F1AA3" w:rsidRDefault="001F1AA3"/>
    <w:p w:rsidR="001F1AA3" w:rsidRDefault="001F1AA3">
      <w:pPr>
        <w:pStyle w:val="5"/>
        <w:numPr>
          <w:ilvl w:val="0"/>
          <w:numId w:val="0"/>
        </w:numPr>
        <w:spacing w:line="216" w:lineRule="auto"/>
      </w:pPr>
    </w:p>
    <w:p w:rsidR="001F1AA3" w:rsidRDefault="006A0B81">
      <w:pPr>
        <w:pStyle w:val="5"/>
        <w:numPr>
          <w:ilvl w:val="0"/>
          <w:numId w:val="0"/>
        </w:numPr>
        <w:spacing w:line="216" w:lineRule="auto"/>
      </w:pPr>
      <w:r>
        <w:t>IX. Глава администрации муниципального образования</w:t>
      </w:r>
    </w:p>
    <w:p w:rsidR="001F1AA3" w:rsidRDefault="001F1AA3">
      <w:pPr>
        <w:spacing w:line="216" w:lineRule="auto"/>
        <w:ind w:left="720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4"/>
        <w:gridCol w:w="5473"/>
      </w:tblGrid>
      <w:tr w:rsidR="001F1AA3"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Канатова</w:t>
            </w:r>
            <w:proofErr w:type="spellEnd"/>
            <w:r>
              <w:rPr>
                <w:sz w:val="24"/>
              </w:rPr>
              <w:t xml:space="preserve"> Валентина Егоровна</w:t>
            </w:r>
          </w:p>
        </w:tc>
      </w:tr>
      <w:tr w:rsidR="001F1AA3"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proofErr w:type="spellStart"/>
            <w:r>
              <w:rPr>
                <w:sz w:val="24"/>
              </w:rPr>
              <w:t>Камышевского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</w:tr>
      <w:tr w:rsidR="001F1AA3"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Срок полномочий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</w:tr>
      <w:tr w:rsidR="001F1AA3"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Решение Собрания депутатов </w:t>
            </w:r>
            <w:proofErr w:type="spellStart"/>
            <w:r>
              <w:rPr>
                <w:sz w:val="24"/>
              </w:rPr>
              <w:t>Камышевского</w:t>
            </w:r>
            <w:proofErr w:type="spellEnd"/>
            <w:r>
              <w:rPr>
                <w:sz w:val="24"/>
              </w:rPr>
              <w:t xml:space="preserve"> сельского поселения от 30.09.2021 г. № 05 «О назначении на должность главы Администрации </w:t>
            </w:r>
            <w:proofErr w:type="spellStart"/>
            <w:r>
              <w:rPr>
                <w:sz w:val="24"/>
              </w:rPr>
              <w:t>Камышевского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</w:tc>
      </w:tr>
      <w:tr w:rsidR="001F1AA3"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spacing w:line="216" w:lineRule="auto"/>
              <w:rPr>
                <w:sz w:val="24"/>
              </w:rPr>
            </w:pPr>
          </w:p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01.10.2021 г.</w:t>
            </w:r>
          </w:p>
        </w:tc>
      </w:tr>
      <w:tr w:rsidR="001F1AA3"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Контактные телефоны </w:t>
            </w:r>
          </w:p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(раб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моб.)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8 86375 43 5 24,   8 928 192 53 36</w:t>
            </w:r>
          </w:p>
        </w:tc>
      </w:tr>
      <w:tr w:rsidR="001F1AA3"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 администрации поселения</w:t>
            </w:r>
          </w:p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bookmarkStart w:id="1" w:name="OLE_LINK1"/>
            <w:bookmarkStart w:id="2" w:name="OLE_LINK2"/>
            <w:r>
              <w:rPr>
                <w:sz w:val="24"/>
              </w:rPr>
              <w:t>Электронный адрес</w:t>
            </w:r>
            <w:bookmarkEnd w:id="1"/>
            <w:bookmarkEnd w:id="2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347525, Орловский район Ростовская область х. Камышевка, ул. Школьная, 63</w:t>
            </w:r>
          </w:p>
          <w:p w:rsidR="001F1AA3" w:rsidRDefault="00274A83">
            <w:pPr>
              <w:spacing w:line="216" w:lineRule="auto"/>
              <w:rPr>
                <w:sz w:val="24"/>
              </w:rPr>
            </w:pPr>
            <w:hyperlink r:id="rId8" w:history="1">
              <w:r w:rsidR="006A0B81">
                <w:rPr>
                  <w:rStyle w:val="a8"/>
                  <w:sz w:val="24"/>
                </w:rPr>
                <w:t>sp29308@donpac.ru</w:t>
              </w:r>
            </w:hyperlink>
            <w:r w:rsidR="006A0B81">
              <w:rPr>
                <w:sz w:val="24"/>
              </w:rPr>
              <w:t xml:space="preserve"> </w:t>
            </w:r>
          </w:p>
        </w:tc>
      </w:tr>
      <w:tr w:rsidR="001F1AA3"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Адрес официального </w:t>
            </w:r>
            <w:proofErr w:type="gramStart"/>
            <w:r>
              <w:rPr>
                <w:sz w:val="24"/>
              </w:rPr>
              <w:t>интернет-портала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администрации поселения: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274A83">
            <w:pPr>
              <w:spacing w:line="216" w:lineRule="auto"/>
              <w:rPr>
                <w:sz w:val="24"/>
              </w:rPr>
            </w:pPr>
            <w:hyperlink r:id="rId9" w:history="1">
              <w:r w:rsidR="006A0B81">
                <w:rPr>
                  <w:rStyle w:val="a8"/>
                  <w:sz w:val="24"/>
                </w:rPr>
                <w:t>www.http//kamishevskaya.ru</w:t>
              </w:r>
            </w:hyperlink>
          </w:p>
        </w:tc>
      </w:tr>
    </w:tbl>
    <w:p w:rsidR="001F1AA3" w:rsidRDefault="001F1AA3">
      <w:pPr>
        <w:pStyle w:val="af5"/>
        <w:tabs>
          <w:tab w:val="clear" w:pos="4153"/>
          <w:tab w:val="clear" w:pos="8306"/>
        </w:tabs>
        <w:spacing w:line="216" w:lineRule="auto"/>
        <w:rPr>
          <w:b/>
        </w:rPr>
      </w:pPr>
    </w:p>
    <w:p w:rsidR="001F1AA3" w:rsidRDefault="001F1AA3">
      <w:pPr>
        <w:pStyle w:val="4"/>
        <w:spacing w:line="216" w:lineRule="auto"/>
        <w:jc w:val="left"/>
      </w:pPr>
    </w:p>
    <w:p w:rsidR="001F1AA3" w:rsidRDefault="006A0B81">
      <w:pPr>
        <w:pStyle w:val="4"/>
        <w:spacing w:line="216" w:lineRule="auto"/>
        <w:jc w:val="left"/>
      </w:pPr>
      <w:r>
        <w:t>X. Представительный орган муниципального образования</w:t>
      </w:r>
    </w:p>
    <w:p w:rsidR="001F1AA3" w:rsidRDefault="001F1AA3">
      <w:pPr>
        <w:spacing w:line="216" w:lineRule="auto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5"/>
        <w:gridCol w:w="5192"/>
      </w:tblGrid>
      <w:tr w:rsidR="001F1AA3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Наименование представительного органа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обрание</w:t>
            </w:r>
            <w:proofErr w:type="spellEnd"/>
            <w:r>
              <w:rPr>
                <w:sz w:val="24"/>
              </w:rPr>
              <w:t xml:space="preserve"> депутатов </w:t>
            </w:r>
            <w:proofErr w:type="spellStart"/>
            <w:r>
              <w:rPr>
                <w:sz w:val="24"/>
              </w:rPr>
              <w:t>Камышевского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</w:tr>
      <w:tr w:rsidR="001F1AA3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Количество депутатов (установленное/фактическое по состоянию на 01.04.2023)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10/10</w:t>
            </w:r>
          </w:p>
        </w:tc>
      </w:tr>
      <w:tr w:rsidR="001F1AA3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Срок полномочий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</w:tr>
      <w:tr w:rsidR="001F1AA3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Дата избрания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19 сентября 2021 года</w:t>
            </w:r>
          </w:p>
        </w:tc>
      </w:tr>
      <w:tr w:rsidR="001F1AA3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Вид избирательной системы:</w:t>
            </w:r>
          </w:p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- мажоритарная (одномандатная, многомандатная);</w:t>
            </w:r>
          </w:p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- смешанная 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spacing w:line="216" w:lineRule="auto"/>
              <w:rPr>
                <w:sz w:val="24"/>
              </w:rPr>
            </w:pPr>
          </w:p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одномандатная</w:t>
            </w:r>
          </w:p>
        </w:tc>
      </w:tr>
      <w:tr w:rsidR="001F1AA3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Количество депутатских объединений   </w:t>
            </w:r>
            <w:r>
              <w:rPr>
                <w:i/>
                <w:sz w:val="24"/>
              </w:rPr>
              <w:t>(фракций, групп)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F1AA3" w:rsidRDefault="001F1AA3">
      <w:pPr>
        <w:pStyle w:val="4"/>
        <w:spacing w:line="216" w:lineRule="auto"/>
        <w:jc w:val="left"/>
      </w:pPr>
    </w:p>
    <w:p w:rsidR="001F1AA3" w:rsidRDefault="006A0B81" w:rsidP="006A0B81">
      <w:pPr>
        <w:pStyle w:val="4"/>
        <w:spacing w:line="216" w:lineRule="auto"/>
        <w:jc w:val="left"/>
      </w:pPr>
      <w:r>
        <w:t>Список депутатов представительного органа муниципального образования прилагается (приложение №1 к паспорту)</w:t>
      </w:r>
    </w:p>
    <w:p w:rsidR="001F1AA3" w:rsidRDefault="006A0B81">
      <w:pPr>
        <w:pStyle w:val="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1F1AA3" w:rsidRDefault="006A0B81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1F1AA3" w:rsidRDefault="001F1AA3">
      <w:pPr>
        <w:spacing w:line="216" w:lineRule="auto"/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1"/>
        <w:gridCol w:w="6596"/>
      </w:tblGrid>
      <w:tr w:rsidR="001F1AA3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Бережная Мария Алексеевна</w:t>
            </w:r>
          </w:p>
        </w:tc>
      </w:tr>
      <w:tr w:rsidR="001F1AA3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Наименование должности </w:t>
            </w:r>
          </w:p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(принцип работы)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Председатель Собрания депутатов – глава </w:t>
            </w:r>
            <w:proofErr w:type="spellStart"/>
            <w:r>
              <w:rPr>
                <w:sz w:val="24"/>
              </w:rPr>
              <w:t>Камышевского</w:t>
            </w:r>
            <w:proofErr w:type="spellEnd"/>
            <w:r>
              <w:rPr>
                <w:sz w:val="24"/>
              </w:rPr>
              <w:t xml:space="preserve"> сельского поселения (на безвозмездной основе)</w:t>
            </w:r>
          </w:p>
        </w:tc>
      </w:tr>
      <w:tr w:rsidR="001F1AA3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Основное место работы, должность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общеобразовательное  учреждение </w:t>
            </w:r>
            <w:proofErr w:type="spellStart"/>
            <w:r>
              <w:rPr>
                <w:sz w:val="24"/>
              </w:rPr>
              <w:t>Камышевская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школа, завуч по воспитательной работе</w:t>
            </w:r>
          </w:p>
        </w:tc>
      </w:tr>
      <w:tr w:rsidR="001F1AA3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Контактные телефоны </w:t>
            </w:r>
          </w:p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(раб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моб.)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8 86375 43 5 21,   938 102 22 80</w:t>
            </w:r>
          </w:p>
        </w:tc>
      </w:tr>
      <w:tr w:rsidR="001F1AA3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Электронный адрес </w:t>
            </w:r>
            <w:bookmarkStart w:id="3" w:name="OLE_LINK3"/>
            <w:bookmarkStart w:id="4" w:name="OLE_LINK4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</w:rPr>
              <w:t>)</w:t>
            </w:r>
            <w:bookmarkEnd w:id="3"/>
            <w:bookmarkEnd w:id="4"/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347525, Орловский район Ростовская область х. Камышевка, ул. Школьная, 63</w:t>
            </w:r>
          </w:p>
          <w:p w:rsidR="001F1AA3" w:rsidRDefault="00274A83">
            <w:pPr>
              <w:spacing w:line="216" w:lineRule="auto"/>
              <w:rPr>
                <w:sz w:val="24"/>
              </w:rPr>
            </w:pPr>
            <w:hyperlink r:id="rId10" w:history="1">
              <w:r w:rsidR="006A0B81">
                <w:rPr>
                  <w:rStyle w:val="a8"/>
                  <w:sz w:val="24"/>
                </w:rPr>
                <w:t>sp29308@donpac.ru</w:t>
              </w:r>
            </w:hyperlink>
            <w:r w:rsidR="006A0B81">
              <w:rPr>
                <w:sz w:val="24"/>
              </w:rPr>
              <w:t xml:space="preserve"> </w:t>
            </w:r>
          </w:p>
        </w:tc>
      </w:tr>
      <w:tr w:rsidR="001F1AA3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  <w:proofErr w:type="gramStart"/>
            <w:r>
              <w:rPr>
                <w:sz w:val="24"/>
              </w:rPr>
              <w:t>интернет-портала</w:t>
            </w:r>
            <w:proofErr w:type="gramEnd"/>
            <w:r>
              <w:rPr>
                <w:sz w:val="24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274A83">
            <w:pPr>
              <w:spacing w:line="216" w:lineRule="auto"/>
              <w:rPr>
                <w:sz w:val="24"/>
                <w:u w:val="single"/>
              </w:rPr>
            </w:pPr>
            <w:hyperlink r:id="rId11" w:history="1">
              <w:proofErr w:type="spellStart"/>
              <w:r w:rsidR="006A0B81">
                <w:rPr>
                  <w:rStyle w:val="a8"/>
                  <w:color w:val="000000"/>
                  <w:sz w:val="24"/>
                </w:rPr>
                <w:t>www</w:t>
              </w:r>
              <w:proofErr w:type="spellEnd"/>
              <w:r w:rsidR="006A0B81">
                <w:rPr>
                  <w:rStyle w:val="a8"/>
                  <w:color w:val="000000"/>
                  <w:sz w:val="24"/>
                </w:rPr>
                <w:t>. http//kamishevskaya.ru</w:t>
              </w:r>
            </w:hyperlink>
            <w:r w:rsidR="006A0B81">
              <w:rPr>
                <w:sz w:val="24"/>
                <w:u w:val="single"/>
              </w:rPr>
              <w:t xml:space="preserve">                  </w:t>
            </w:r>
          </w:p>
          <w:p w:rsidR="001F1AA3" w:rsidRDefault="001F1AA3">
            <w:pPr>
              <w:spacing w:line="216" w:lineRule="auto"/>
              <w:rPr>
                <w:sz w:val="24"/>
              </w:rPr>
            </w:pPr>
          </w:p>
        </w:tc>
      </w:tr>
    </w:tbl>
    <w:p w:rsidR="001F1AA3" w:rsidRDefault="001F1AA3">
      <w:pPr>
        <w:spacing w:line="216" w:lineRule="auto"/>
        <w:rPr>
          <w:b/>
        </w:rPr>
      </w:pPr>
    </w:p>
    <w:p w:rsidR="001F1AA3" w:rsidRDefault="006A0B81">
      <w:pPr>
        <w:spacing w:line="216" w:lineRule="auto"/>
        <w:rPr>
          <w:b/>
        </w:rPr>
      </w:pPr>
      <w:r>
        <w:rPr>
          <w:b/>
        </w:rPr>
        <w:t>XI. Администрация муниципального образования</w:t>
      </w:r>
    </w:p>
    <w:p w:rsidR="001F1AA3" w:rsidRDefault="001F1AA3">
      <w:pPr>
        <w:spacing w:line="216" w:lineRule="auto"/>
        <w:ind w:left="720"/>
        <w:jc w:val="center"/>
        <w:rPr>
          <w:b/>
        </w:rPr>
      </w:pPr>
    </w:p>
    <w:p w:rsidR="001F1AA3" w:rsidRDefault="006A0B81">
      <w:pPr>
        <w:pStyle w:val="aa"/>
        <w:rPr>
          <w:sz w:val="24"/>
        </w:rPr>
      </w:pPr>
      <w:r>
        <w:rPr>
          <w:sz w:val="24"/>
        </w:rPr>
        <w:t>Юридический адрес: 347525, х. Камышевка, ул. Школьная, 63</w:t>
      </w:r>
    </w:p>
    <w:p w:rsidR="001F1AA3" w:rsidRDefault="006A0B81">
      <w:pPr>
        <w:spacing w:line="216" w:lineRule="auto"/>
        <w:ind w:left="720"/>
        <w:rPr>
          <w:sz w:val="24"/>
        </w:rPr>
      </w:pPr>
      <w:r>
        <w:rPr>
          <w:sz w:val="24"/>
        </w:rPr>
        <w:t>Состояние  помещений администрации: удовлетворительное</w:t>
      </w:r>
    </w:p>
    <w:p w:rsidR="001F1AA3" w:rsidRDefault="006A0B81">
      <w:pPr>
        <w:spacing w:line="216" w:lineRule="auto"/>
        <w:ind w:left="720"/>
        <w:rPr>
          <w:sz w:val="24"/>
        </w:rPr>
      </w:pPr>
      <w:r>
        <w:rPr>
          <w:sz w:val="24"/>
        </w:rPr>
        <w:t xml:space="preserve">Количество работников:  </w:t>
      </w:r>
    </w:p>
    <w:p w:rsidR="001F1AA3" w:rsidRDefault="006A0B81">
      <w:pPr>
        <w:spacing w:line="216" w:lineRule="auto"/>
        <w:ind w:left="720"/>
        <w:rPr>
          <w:sz w:val="24"/>
        </w:rPr>
      </w:pPr>
      <w:r>
        <w:rPr>
          <w:sz w:val="24"/>
        </w:rPr>
        <w:t>муниципальных служащих по штатной численности (ед.) – 6,5</w:t>
      </w:r>
    </w:p>
    <w:p w:rsidR="001F1AA3" w:rsidRDefault="006A0B81">
      <w:pPr>
        <w:spacing w:line="216" w:lineRule="auto"/>
        <w:ind w:left="720"/>
        <w:rPr>
          <w:sz w:val="24"/>
        </w:rPr>
      </w:pPr>
      <w:r>
        <w:rPr>
          <w:sz w:val="24"/>
        </w:rPr>
        <w:t>муниципальных служащих по факту (чел.) – 6</w:t>
      </w:r>
    </w:p>
    <w:p w:rsidR="001F1AA3" w:rsidRDefault="006A0B81">
      <w:pPr>
        <w:spacing w:line="216" w:lineRule="auto"/>
        <w:ind w:left="720"/>
      </w:pPr>
      <w:r>
        <w:rPr>
          <w:sz w:val="24"/>
        </w:rPr>
        <w:t>технических работников (чел.) –</w:t>
      </w:r>
      <w:r>
        <w:t xml:space="preserve"> 1</w:t>
      </w:r>
    </w:p>
    <w:p w:rsidR="001F1AA3" w:rsidRDefault="001F1AA3">
      <w:pPr>
        <w:spacing w:line="216" w:lineRule="auto"/>
        <w:ind w:left="720"/>
        <w:rPr>
          <w:b/>
        </w:rPr>
      </w:pPr>
    </w:p>
    <w:p w:rsidR="001F1AA3" w:rsidRDefault="006A0B81">
      <w:pPr>
        <w:spacing w:line="216" w:lineRule="auto"/>
        <w:ind w:left="720"/>
        <w:rPr>
          <w:b/>
        </w:rPr>
      </w:pPr>
      <w:r>
        <w:rPr>
          <w:b/>
        </w:rPr>
        <w:t xml:space="preserve"> </w:t>
      </w:r>
    </w:p>
    <w:p w:rsidR="001F1AA3" w:rsidRDefault="006A0B81">
      <w:pPr>
        <w:spacing w:line="216" w:lineRule="auto"/>
        <w:ind w:left="720"/>
        <w:rPr>
          <w:b/>
        </w:rPr>
      </w:pPr>
      <w:r>
        <w:rPr>
          <w:b/>
        </w:rPr>
        <w:t>XII. Средства массовой информации</w:t>
      </w:r>
    </w:p>
    <w:p w:rsidR="001F1AA3" w:rsidRDefault="001F1AA3">
      <w:pPr>
        <w:spacing w:line="216" w:lineRule="auto"/>
        <w:jc w:val="center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578"/>
        <w:gridCol w:w="1410"/>
        <w:gridCol w:w="1537"/>
        <w:gridCol w:w="1263"/>
        <w:gridCol w:w="1684"/>
        <w:gridCol w:w="1578"/>
        <w:gridCol w:w="1088"/>
      </w:tblGrid>
      <w:tr w:rsidR="001F1AA3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pStyle w:val="3"/>
              <w:spacing w:line="216" w:lineRule="auto"/>
            </w:pPr>
            <w:r>
              <w:t>Наименование</w:t>
            </w:r>
          </w:p>
          <w:p w:rsidR="001F1AA3" w:rsidRDefault="006A0B81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Юридический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1F1AA3" w:rsidRDefault="001F1AA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 портала</w:t>
            </w:r>
          </w:p>
        </w:tc>
      </w:tr>
      <w:tr w:rsidR="001F1AA3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pStyle w:val="3"/>
              <w:spacing w:line="21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Информационный бюллетень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Камышевского</w:t>
            </w:r>
            <w:proofErr w:type="spellEnd"/>
            <w:r>
              <w:rPr>
                <w:sz w:val="24"/>
              </w:rPr>
              <w:t xml:space="preserve"> сельского поселения Орловского района Ростовской 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х. Камышевка, ул. Школьная, 63, Орловского района Ростовской области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Канатова</w:t>
            </w:r>
            <w:proofErr w:type="spellEnd"/>
            <w:r>
              <w:rPr>
                <w:sz w:val="24"/>
              </w:rPr>
              <w:t xml:space="preserve"> Валентина Егоровна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 от 100 до 500 экземпляров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1F1AA3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pStyle w:val="3"/>
              <w:spacing w:line="21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Информационный стенд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Камышевского</w:t>
            </w:r>
            <w:proofErr w:type="spellEnd"/>
            <w:r>
              <w:rPr>
                <w:sz w:val="24"/>
              </w:rPr>
              <w:t xml:space="preserve"> сельского поселения Орловского района Ростовской 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х. Камышевка, ул. Школьная, 63, Орловского района Ростовской области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Канатова</w:t>
            </w:r>
            <w:proofErr w:type="spellEnd"/>
            <w:r>
              <w:rPr>
                <w:sz w:val="24"/>
              </w:rPr>
              <w:t xml:space="preserve"> Валентина Егоровна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F1AA3" w:rsidRDefault="001F1AA3">
      <w:pPr>
        <w:spacing w:line="216" w:lineRule="auto"/>
        <w:ind w:left="720"/>
        <w:jc w:val="center"/>
        <w:rPr>
          <w:b/>
        </w:rPr>
      </w:pPr>
    </w:p>
    <w:p w:rsidR="001F1AA3" w:rsidRDefault="006A0B81">
      <w:pPr>
        <w:pStyle w:val="2"/>
        <w:spacing w:line="216" w:lineRule="auto"/>
        <w:ind w:firstLine="0"/>
      </w:pPr>
      <w:r>
        <w:t>XIII. Электронные СМИ (новостные), форумы сельских (городских) поселений - нет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3828"/>
        <w:gridCol w:w="1701"/>
      </w:tblGrid>
      <w:tr w:rsidR="001F1A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pStyle w:val="3"/>
              <w:spacing w:line="216" w:lineRule="auto"/>
            </w:pPr>
            <w:r>
              <w:t>Наименование</w:t>
            </w:r>
          </w:p>
          <w:p w:rsidR="001F1AA3" w:rsidRDefault="006A0B81">
            <w:pPr>
              <w:pStyle w:val="3"/>
              <w:spacing w:line="216" w:lineRule="auto"/>
            </w:pPr>
            <w:r>
              <w:t>электронных СМИ,</w:t>
            </w:r>
          </w:p>
          <w:p w:rsidR="001F1AA3" w:rsidRDefault="006A0B81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интернет-портала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1F1A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pStyle w:val="3"/>
              <w:spacing w:line="216" w:lineRule="auto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F1AA3" w:rsidRDefault="001F1AA3">
      <w:pPr>
        <w:spacing w:line="216" w:lineRule="auto"/>
        <w:rPr>
          <w:b/>
        </w:rPr>
      </w:pPr>
    </w:p>
    <w:p w:rsidR="001F1AA3" w:rsidRDefault="006A0B81">
      <w:pPr>
        <w:spacing w:line="216" w:lineRule="auto"/>
      </w:pPr>
      <w:r>
        <w:rPr>
          <w:b/>
        </w:rPr>
        <w:t>XIV. Действующие общественные и политические организации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948"/>
        <w:gridCol w:w="1684"/>
        <w:gridCol w:w="3509"/>
        <w:gridCol w:w="1964"/>
      </w:tblGrid>
      <w:tr w:rsidR="001F1AA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pStyle w:val="3"/>
              <w:spacing w:line="216" w:lineRule="auto"/>
            </w:pPr>
            <w:r>
              <w:t>Наименование</w:t>
            </w:r>
          </w:p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Адрес,</w:t>
            </w:r>
          </w:p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Ф.И.О. руководителя </w:t>
            </w:r>
          </w:p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основной работы, должность, дата рождения, образование)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Примерная            численность</w:t>
            </w:r>
          </w:p>
        </w:tc>
      </w:tr>
      <w:tr w:rsidR="001F1AA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Камышевское</w:t>
            </w:r>
            <w:proofErr w:type="spellEnd"/>
            <w:r>
              <w:rPr>
                <w:sz w:val="24"/>
              </w:rPr>
              <w:t xml:space="preserve"> первичное отделение ВПП «Единая Россия»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х. Камышевка, ул. Школьная, 63 Тел. 43-5-71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Воробинская</w:t>
            </w:r>
            <w:proofErr w:type="spellEnd"/>
            <w:r>
              <w:rPr>
                <w:sz w:val="24"/>
              </w:rPr>
              <w:t xml:space="preserve"> Т.А., </w:t>
            </w:r>
          </w:p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10.07.1968 г., </w:t>
            </w:r>
          </w:p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55 </w:t>
            </w:r>
          </w:p>
        </w:tc>
      </w:tr>
    </w:tbl>
    <w:p w:rsidR="001F1AA3" w:rsidRDefault="001F1AA3">
      <w:pPr>
        <w:spacing w:line="216" w:lineRule="auto"/>
      </w:pPr>
    </w:p>
    <w:p w:rsidR="001F1AA3" w:rsidRDefault="001F1AA3">
      <w:pPr>
        <w:spacing w:line="216" w:lineRule="auto"/>
      </w:pPr>
    </w:p>
    <w:p w:rsidR="001F1AA3" w:rsidRDefault="001F1AA3">
      <w:pPr>
        <w:spacing w:line="216" w:lineRule="auto"/>
      </w:pPr>
    </w:p>
    <w:p w:rsidR="001F1AA3" w:rsidRDefault="001F1AA3">
      <w:pPr>
        <w:spacing w:line="216" w:lineRule="auto"/>
      </w:pPr>
    </w:p>
    <w:p w:rsidR="001F1AA3" w:rsidRDefault="006A0B81">
      <w:pPr>
        <w:spacing w:line="216" w:lineRule="auto"/>
      </w:pPr>
      <w:r>
        <w:rPr>
          <w:b/>
        </w:rPr>
        <w:t>XV. Сведения о местах захоронений (кладбищах)</w:t>
      </w:r>
    </w:p>
    <w:p w:rsidR="001F1AA3" w:rsidRDefault="001F1AA3">
      <w:pPr>
        <w:spacing w:line="216" w:lineRule="auto"/>
        <w:jc w:val="center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632"/>
        <w:gridCol w:w="3509"/>
        <w:gridCol w:w="1964"/>
      </w:tblGrid>
      <w:tr w:rsidR="001F1AA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 xml:space="preserve">территории места захоронения (кладбища), </w:t>
            </w:r>
            <w:proofErr w:type="gramStart"/>
            <w:r>
              <w:rPr>
                <w:b/>
                <w:sz w:val="20"/>
              </w:rPr>
              <w:t>га</w:t>
            </w:r>
            <w:proofErr w:type="gram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1F1AA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х. Камышевка примерно 200 м к северу от населенного пункта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</w:p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1F1AA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х. </w:t>
            </w:r>
            <w:proofErr w:type="spellStart"/>
            <w:r>
              <w:rPr>
                <w:sz w:val="24"/>
              </w:rPr>
              <w:t>Новоегорлыкский</w:t>
            </w:r>
            <w:proofErr w:type="spellEnd"/>
            <w:r>
              <w:rPr>
                <w:sz w:val="24"/>
              </w:rPr>
              <w:t xml:space="preserve"> более 1 км к северо-западу от населенного пункта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</w:p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1F1AA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х. Чернозубов примерно 220 м к западу от населенного пункта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0,4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</w:p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1F1AA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х. Таловый примерно 600 м к западу от населенного пункта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</w:p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1F1AA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х. Тарасов примерно 660 м к юго-востоку от населенного пункта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</w:p>
          <w:p w:rsidR="001F1AA3" w:rsidRDefault="006A0B81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</w:tbl>
    <w:p w:rsidR="001F1AA3" w:rsidRDefault="001F1AA3">
      <w:pPr>
        <w:pStyle w:val="5"/>
        <w:numPr>
          <w:ilvl w:val="0"/>
          <w:numId w:val="0"/>
        </w:numPr>
        <w:tabs>
          <w:tab w:val="left" w:pos="708"/>
        </w:tabs>
        <w:spacing w:line="204" w:lineRule="auto"/>
      </w:pPr>
    </w:p>
    <w:p w:rsidR="001F1AA3" w:rsidRDefault="001F1AA3"/>
    <w:p w:rsidR="001F1AA3" w:rsidRDefault="006A0B81">
      <w:pPr>
        <w:pStyle w:val="5"/>
        <w:numPr>
          <w:ilvl w:val="0"/>
          <w:numId w:val="0"/>
        </w:numPr>
        <w:tabs>
          <w:tab w:val="left" w:pos="708"/>
        </w:tabs>
        <w:spacing w:line="204" w:lineRule="auto"/>
        <w:rPr>
          <w:b w:val="0"/>
        </w:rPr>
      </w:pPr>
      <w:r>
        <w:t>XVI. Знаменательные даты муниципального образования</w:t>
      </w:r>
    </w:p>
    <w:p w:rsidR="001F1AA3" w:rsidRDefault="006A0B8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Даты образования населенных пунктов – 14 декабря 2004 года образование Муниципального образования «</w:t>
      </w:r>
      <w:proofErr w:type="spellStart"/>
      <w:r>
        <w:rPr>
          <w:sz w:val="24"/>
        </w:rPr>
        <w:t>Камышевское</w:t>
      </w:r>
      <w:proofErr w:type="spellEnd"/>
      <w:r>
        <w:rPr>
          <w:sz w:val="24"/>
        </w:rPr>
        <w:t xml:space="preserve"> сельское поселение».</w:t>
      </w:r>
    </w:p>
    <w:p w:rsidR="001F1AA3" w:rsidRDefault="006A0B8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Знаковые юбилейные события - нет.</w:t>
      </w:r>
    </w:p>
    <w:p w:rsidR="001F1AA3" w:rsidRDefault="006A0B8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Другие - нет.</w:t>
      </w:r>
    </w:p>
    <w:p w:rsidR="001F1AA3" w:rsidRDefault="001F1AA3">
      <w:pPr>
        <w:ind w:left="1080"/>
        <w:rPr>
          <w:sz w:val="24"/>
        </w:rPr>
      </w:pPr>
    </w:p>
    <w:p w:rsidR="001F1AA3" w:rsidRDefault="001F1AA3">
      <w:pPr>
        <w:sectPr w:rsidR="001F1AA3">
          <w:pgSz w:w="11907" w:h="16840"/>
          <w:pgMar w:top="851" w:right="567" w:bottom="794" w:left="1134" w:header="720" w:footer="720" w:gutter="0"/>
          <w:pgNumType w:start="1"/>
          <w:cols w:space="720"/>
        </w:sectPr>
      </w:pPr>
    </w:p>
    <w:p w:rsidR="001F1AA3" w:rsidRDefault="001F1AA3">
      <w:pPr>
        <w:pStyle w:val="5"/>
        <w:numPr>
          <w:ilvl w:val="0"/>
          <w:numId w:val="0"/>
        </w:numPr>
        <w:spacing w:line="216" w:lineRule="auto"/>
      </w:pPr>
    </w:p>
    <w:p w:rsidR="001F1AA3" w:rsidRDefault="001F1AA3">
      <w:pPr>
        <w:pStyle w:val="5"/>
        <w:numPr>
          <w:ilvl w:val="0"/>
          <w:numId w:val="0"/>
        </w:numPr>
        <w:spacing w:line="216" w:lineRule="auto"/>
      </w:pPr>
    </w:p>
    <w:p w:rsidR="001F1AA3" w:rsidRDefault="001F1AA3">
      <w:pPr>
        <w:pStyle w:val="5"/>
        <w:numPr>
          <w:ilvl w:val="0"/>
          <w:numId w:val="0"/>
        </w:numPr>
        <w:spacing w:line="216" w:lineRule="auto"/>
      </w:pPr>
    </w:p>
    <w:p w:rsidR="001F1AA3" w:rsidRDefault="001F1AA3">
      <w:pPr>
        <w:pStyle w:val="5"/>
        <w:numPr>
          <w:ilvl w:val="0"/>
          <w:numId w:val="0"/>
        </w:numPr>
        <w:spacing w:line="216" w:lineRule="auto"/>
      </w:pPr>
    </w:p>
    <w:p w:rsidR="001F1AA3" w:rsidRDefault="006A0B81">
      <w:pPr>
        <w:ind w:firstLine="720"/>
        <w:jc w:val="right"/>
        <w:rPr>
          <w:sz w:val="24"/>
        </w:rPr>
      </w:pPr>
      <w:r>
        <w:rPr>
          <w:sz w:val="24"/>
        </w:rPr>
        <w:t>Приложение №1</w:t>
      </w:r>
    </w:p>
    <w:p w:rsidR="001F1AA3" w:rsidRDefault="001F1AA3">
      <w:pPr>
        <w:pStyle w:val="4"/>
        <w:spacing w:line="216" w:lineRule="auto"/>
        <w:jc w:val="left"/>
        <w:rPr>
          <w:sz w:val="18"/>
        </w:rPr>
      </w:pPr>
    </w:p>
    <w:p w:rsidR="001F1AA3" w:rsidRDefault="006A0B81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 xml:space="preserve">Список депутатов Собрания депутатов </w:t>
      </w:r>
      <w:proofErr w:type="spellStart"/>
      <w:r>
        <w:rPr>
          <w:rFonts w:ascii="Times New Roman" w:hAnsi="Times New Roman"/>
          <w:b/>
          <w:sz w:val="24"/>
        </w:rPr>
        <w:t>Камышевского</w:t>
      </w:r>
      <w:proofErr w:type="spellEnd"/>
      <w:r>
        <w:rPr>
          <w:rFonts w:ascii="Times New Roman" w:hAnsi="Times New Roman"/>
          <w:b/>
          <w:sz w:val="24"/>
        </w:rPr>
        <w:t xml:space="preserve"> сельского поселения</w:t>
      </w:r>
    </w:p>
    <w:p w:rsidR="001F1AA3" w:rsidRDefault="001F1AA3">
      <w:pPr>
        <w:pStyle w:val="4"/>
        <w:spacing w:line="216" w:lineRule="auto"/>
        <w:jc w:val="right"/>
        <w:rPr>
          <w:sz w:val="1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511"/>
        <w:gridCol w:w="1235"/>
        <w:gridCol w:w="1648"/>
        <w:gridCol w:w="1923"/>
        <w:gridCol w:w="2333"/>
        <w:gridCol w:w="1921"/>
        <w:gridCol w:w="1647"/>
        <w:gridCol w:w="1098"/>
        <w:gridCol w:w="1648"/>
      </w:tblGrid>
      <w:tr w:rsidR="001F1AA3">
        <w:trPr>
          <w:trHeight w:val="113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1AA3" w:rsidRDefault="006A0B81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z w:val="20"/>
              </w:rPr>
              <w:br/>
              <w:t>округа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1F1AA3" w:rsidRDefault="001F1AA3">
            <w:pPr>
              <w:jc w:val="center"/>
              <w:rPr>
                <w:i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Дата и год</w:t>
            </w:r>
          </w:p>
          <w:p w:rsidR="001F1AA3" w:rsidRDefault="006A0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рождения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</w:t>
            </w:r>
          </w:p>
          <w:p w:rsidR="001F1AA3" w:rsidRDefault="006A0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жительства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  <w:t xml:space="preserve">должность по </w:t>
            </w:r>
            <w:r>
              <w:rPr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Кем</w:t>
            </w:r>
          </w:p>
          <w:p w:rsidR="001F1AA3" w:rsidRDefault="006A0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выдвинут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Принадлежность к избирательному блоку,</w:t>
            </w:r>
          </w:p>
          <w:p w:rsidR="001F1AA3" w:rsidRDefault="006A0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  <w:t>(член партии)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Номер </w:t>
            </w:r>
            <w:r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  <w:t>телефона</w:t>
            </w:r>
          </w:p>
        </w:tc>
      </w:tr>
      <w:tr w:rsidR="001F1AA3">
        <w:tc>
          <w:tcPr>
            <w:tcW w:w="15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1F1AA3">
            <w:pPr>
              <w:jc w:val="center"/>
              <w:rPr>
                <w:i/>
                <w:sz w:val="20"/>
              </w:rPr>
            </w:pPr>
          </w:p>
        </w:tc>
      </w:tr>
      <w:tr w:rsidR="001F1AA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Бережная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Мария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29.09.1989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Камышевка</w:t>
            </w:r>
          </w:p>
          <w:p w:rsidR="001F1AA3" w:rsidRDefault="006A0B8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Камышевского</w:t>
            </w:r>
            <w:proofErr w:type="spellEnd"/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сельского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поселения,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Мира,63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заместитель директора по </w:t>
            </w: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воспитательной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работе,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МБОУ </w:t>
            </w:r>
          </w:p>
          <w:p w:rsidR="001F1AA3" w:rsidRDefault="006A0B8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Камышевская</w:t>
            </w:r>
            <w:proofErr w:type="spellEnd"/>
            <w:r>
              <w:rPr>
                <w:sz w:val="20"/>
              </w:rPr>
              <w:t xml:space="preserve"> СОШ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Собрания депутатов – глава </w:t>
            </w:r>
            <w:proofErr w:type="spellStart"/>
            <w:r>
              <w:rPr>
                <w:sz w:val="20"/>
              </w:rPr>
              <w:t>Камышевского</w:t>
            </w:r>
            <w:proofErr w:type="spellEnd"/>
            <w:r>
              <w:rPr>
                <w:sz w:val="20"/>
              </w:rPr>
              <w:t xml:space="preserve"> сельского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  <w:p w:rsidR="001F1AA3" w:rsidRDefault="001F1AA3">
            <w:pPr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«Единая Россия»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Единая Россия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8 938 102 22 80</w:t>
            </w:r>
          </w:p>
        </w:tc>
      </w:tr>
      <w:tr w:rsidR="001F1AA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Борисова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Елена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10.11.1962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Камышевка</w:t>
            </w:r>
          </w:p>
          <w:p w:rsidR="001F1AA3" w:rsidRDefault="006A0B8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Камышевского</w:t>
            </w:r>
            <w:proofErr w:type="spellEnd"/>
            <w:r>
              <w:rPr>
                <w:sz w:val="20"/>
              </w:rPr>
              <w:t xml:space="preserve"> сельского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поселения,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пер. Мирный, 2, кв.1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учитель,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</w:t>
            </w:r>
          </w:p>
          <w:p w:rsidR="001F1AA3" w:rsidRDefault="006A0B8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Камышевская</w:t>
            </w:r>
            <w:proofErr w:type="spellEnd"/>
            <w:r>
              <w:rPr>
                <w:sz w:val="20"/>
              </w:rPr>
              <w:t xml:space="preserve"> СОШ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комиссии по мандатным вопросам и депутатской этике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«Справедливая Россия»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8 909 423 35 47</w:t>
            </w:r>
          </w:p>
        </w:tc>
      </w:tr>
      <w:tr w:rsidR="001F1AA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Головко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Светлана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09.10.1967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Камышевка </w:t>
            </w:r>
            <w:proofErr w:type="spellStart"/>
            <w:r>
              <w:rPr>
                <w:sz w:val="20"/>
              </w:rPr>
              <w:t>Камышевского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сельского</w:t>
            </w:r>
            <w:proofErr w:type="gramEnd"/>
            <w:r>
              <w:rPr>
                <w:sz w:val="20"/>
              </w:rPr>
              <w:t xml:space="preserve">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поселения,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Мира,53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Камышевская</w:t>
            </w:r>
            <w:proofErr w:type="spellEnd"/>
            <w:r>
              <w:rPr>
                <w:sz w:val="20"/>
              </w:rPr>
              <w:t xml:space="preserve"> СОШ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комиссии по бюджету, налогам и муниципальной собственности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«Единая Россия»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Единая Россия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8 928 152 53 78</w:t>
            </w:r>
          </w:p>
        </w:tc>
      </w:tr>
      <w:tr w:rsidR="001F1AA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Литвиненко Владимир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Сергеевич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13.05.1978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Камышевка </w:t>
            </w:r>
            <w:proofErr w:type="spellStart"/>
            <w:r>
              <w:rPr>
                <w:sz w:val="20"/>
              </w:rPr>
              <w:t>Камышевского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сельского</w:t>
            </w:r>
            <w:proofErr w:type="gramEnd"/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поселения,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Мира,145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электромонтер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СПК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Новоселовский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 комиссии по местному самоуправлению и охране общественного порядка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«Единая Россия»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Единая Россия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8 928 623 20 41</w:t>
            </w:r>
          </w:p>
        </w:tc>
      </w:tr>
      <w:tr w:rsidR="001F1AA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Горбатенко Анастасия Анатольевна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19.03.1995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Камышевка </w:t>
            </w:r>
            <w:proofErr w:type="spellStart"/>
            <w:r>
              <w:rPr>
                <w:sz w:val="20"/>
              </w:rPr>
              <w:t>Камышевского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сельского</w:t>
            </w:r>
            <w:proofErr w:type="gramEnd"/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поселения,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Мира,145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начальник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УФПС РО АО «Почта России» </w:t>
            </w:r>
            <w:proofErr w:type="spellStart"/>
            <w:r>
              <w:rPr>
                <w:sz w:val="20"/>
              </w:rPr>
              <w:lastRenderedPageBreak/>
              <w:t>Сальский</w:t>
            </w:r>
            <w:proofErr w:type="spellEnd"/>
            <w:r>
              <w:rPr>
                <w:sz w:val="20"/>
              </w:rPr>
              <w:t xml:space="preserve"> почтамт ОПС Курганный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Член  комиссии по местному самоуправлению и </w:t>
            </w:r>
            <w:r>
              <w:rPr>
                <w:sz w:val="20"/>
              </w:rPr>
              <w:lastRenderedPageBreak/>
              <w:t>охране общественного порядка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ПП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«Единая Россия»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специальное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8 928 753 03 51</w:t>
            </w:r>
          </w:p>
        </w:tc>
      </w:tr>
      <w:tr w:rsidR="001F1AA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Плетюхова</w:t>
            </w:r>
            <w:proofErr w:type="spellEnd"/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Ольга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01.12.1975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Камышевка </w:t>
            </w:r>
            <w:proofErr w:type="spellStart"/>
            <w:r>
              <w:rPr>
                <w:sz w:val="20"/>
              </w:rPr>
              <w:t>Камышевского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сельского</w:t>
            </w:r>
            <w:proofErr w:type="gramEnd"/>
            <w:r>
              <w:rPr>
                <w:sz w:val="20"/>
              </w:rPr>
              <w:t xml:space="preserve">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поселения,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ул</w:t>
            </w:r>
            <w:proofErr w:type="gramStart"/>
            <w:r>
              <w:rPr>
                <w:sz w:val="20"/>
              </w:rPr>
              <w:t>.Ш</w:t>
            </w:r>
            <w:proofErr w:type="gramEnd"/>
            <w:r>
              <w:rPr>
                <w:sz w:val="20"/>
              </w:rPr>
              <w:t>кольная,2, кв.3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заведующий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хозяйством,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МБДОУ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детский сад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«Солнышко» № 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Член комиссии по мандатным вопросам и депутатской этике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«Единая Россия»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8 928 196 04 98</w:t>
            </w:r>
          </w:p>
        </w:tc>
      </w:tr>
      <w:tr w:rsidR="001F1AA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Подвинцев</w:t>
            </w:r>
            <w:proofErr w:type="spellEnd"/>
            <w:r>
              <w:rPr>
                <w:sz w:val="20"/>
              </w:rPr>
              <w:t xml:space="preserve"> Сергей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Борисович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19.03.1967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Камышевка </w:t>
            </w:r>
            <w:proofErr w:type="spellStart"/>
            <w:r>
              <w:rPr>
                <w:sz w:val="20"/>
              </w:rPr>
              <w:t>Камышевского</w:t>
            </w:r>
            <w:proofErr w:type="spellEnd"/>
            <w:r>
              <w:rPr>
                <w:sz w:val="20"/>
              </w:rPr>
              <w:t xml:space="preserve"> сельского поселения,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Мира,42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МКУК КСП ОР «</w:t>
            </w:r>
            <w:proofErr w:type="spellStart"/>
            <w:r>
              <w:rPr>
                <w:sz w:val="20"/>
              </w:rPr>
              <w:t>Камышевский</w:t>
            </w:r>
            <w:proofErr w:type="spellEnd"/>
            <w:r>
              <w:rPr>
                <w:sz w:val="20"/>
              </w:rPr>
              <w:t xml:space="preserve"> СДК»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Член комиссии по бюджету, налогам и муниципальной собственности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«Единая Россия»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Единая Россия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специальное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8 928 153 69 15</w:t>
            </w:r>
          </w:p>
        </w:tc>
      </w:tr>
      <w:tr w:rsidR="001F1AA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Добрицына</w:t>
            </w:r>
            <w:proofErr w:type="spellEnd"/>
            <w:r>
              <w:rPr>
                <w:sz w:val="20"/>
              </w:rPr>
              <w:t xml:space="preserve"> Людмила Александровна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29.07.1992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Камышевка</w:t>
            </w:r>
          </w:p>
          <w:p w:rsidR="001F1AA3" w:rsidRDefault="006A0B8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Камышевское</w:t>
            </w:r>
            <w:proofErr w:type="spellEnd"/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сельское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поселение,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Школьная,51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ГУП РО УРСВ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филиал </w:t>
            </w:r>
            <w:proofErr w:type="spellStart"/>
            <w:r>
              <w:rPr>
                <w:sz w:val="20"/>
              </w:rPr>
              <w:t>Дубовский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комиссии по бюджету, налогам и муниципальной собственности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«Единая Россия»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8 938 152 41 56</w:t>
            </w:r>
          </w:p>
        </w:tc>
      </w:tr>
      <w:tr w:rsidR="001F1AA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rPr>
                <w:sz w:val="20"/>
              </w:rPr>
            </w:pPr>
            <w:r>
              <w:rPr>
                <w:sz w:val="20"/>
              </w:rPr>
              <w:t xml:space="preserve">     Доброва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Надежда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Петровна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26.09.1974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Камышевка </w:t>
            </w:r>
            <w:proofErr w:type="spellStart"/>
            <w:r>
              <w:rPr>
                <w:sz w:val="20"/>
              </w:rPr>
              <w:t>Камышевского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сельского</w:t>
            </w:r>
            <w:proofErr w:type="gramEnd"/>
            <w:r>
              <w:rPr>
                <w:sz w:val="20"/>
              </w:rPr>
              <w:t xml:space="preserve">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поселения,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пер. Садовый, 10, кв.1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социальный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работник,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 социального обслуживания граждан пожилого возраста и инвалидов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Член комиссии по мандатным вопросам и депутатской этике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«Единая Россия»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8 928 194 96 00</w:t>
            </w:r>
          </w:p>
        </w:tc>
      </w:tr>
      <w:tr w:rsidR="001F1AA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A3" w:rsidRDefault="001F1AA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Лустенко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Иван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Николаевич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20.09.1976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Камышевка </w:t>
            </w:r>
            <w:proofErr w:type="spellStart"/>
            <w:r>
              <w:rPr>
                <w:sz w:val="20"/>
              </w:rPr>
              <w:t>Камышевского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сельского</w:t>
            </w:r>
            <w:proofErr w:type="gramEnd"/>
            <w:r>
              <w:rPr>
                <w:sz w:val="20"/>
              </w:rPr>
              <w:t xml:space="preserve"> 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поселения,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пер. Советский, 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ветврач</w:t>
            </w:r>
          </w:p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Орловский филиал ГБУ РО «</w:t>
            </w:r>
            <w:proofErr w:type="spellStart"/>
            <w:r>
              <w:rPr>
                <w:sz w:val="20"/>
              </w:rPr>
              <w:t>РостовскаяоблСББЖ</w:t>
            </w:r>
            <w:proofErr w:type="spellEnd"/>
            <w:r>
              <w:rPr>
                <w:sz w:val="20"/>
              </w:rPr>
              <w:t xml:space="preserve"> с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» Орловского района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Заместитель председателя Собрания депутатов </w:t>
            </w:r>
            <w:proofErr w:type="spellStart"/>
            <w:r>
              <w:rPr>
                <w:sz w:val="20"/>
              </w:rPr>
              <w:t>Камышевского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</w:p>
          <w:p w:rsidR="001F1AA3" w:rsidRDefault="001F1AA3">
            <w:pPr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ЛДПР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специальное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AA3" w:rsidRDefault="006A0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8 938 145 13 16</w:t>
            </w:r>
          </w:p>
        </w:tc>
      </w:tr>
    </w:tbl>
    <w:p w:rsidR="001F1AA3" w:rsidRDefault="001F1AA3">
      <w:pPr>
        <w:jc w:val="center"/>
        <w:rPr>
          <w:sz w:val="16"/>
        </w:rPr>
      </w:pPr>
    </w:p>
    <w:sectPr w:rsidR="001F1AA3">
      <w:headerReference w:type="default" r:id="rId12"/>
      <w:footerReference w:type="default" r:id="rId13"/>
      <w:pgSz w:w="16840" w:h="11907" w:orient="landscape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83" w:rsidRDefault="00274A83">
      <w:r>
        <w:separator/>
      </w:r>
    </w:p>
  </w:endnote>
  <w:endnote w:type="continuationSeparator" w:id="0">
    <w:p w:rsidR="00274A83" w:rsidRDefault="0027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81" w:rsidRDefault="006A0B8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950A7">
      <w:rPr>
        <w:noProof/>
      </w:rPr>
      <w:t>10</w:t>
    </w:r>
    <w:r>
      <w:fldChar w:fldCharType="end"/>
    </w:r>
  </w:p>
  <w:p w:rsidR="006A0B81" w:rsidRDefault="006A0B81">
    <w:pPr>
      <w:pStyle w:val="ae"/>
      <w:jc w:val="center"/>
    </w:pPr>
  </w:p>
  <w:p w:rsidR="006A0B81" w:rsidRDefault="006A0B8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83" w:rsidRDefault="00274A83">
      <w:r>
        <w:separator/>
      </w:r>
    </w:p>
  </w:footnote>
  <w:footnote w:type="continuationSeparator" w:id="0">
    <w:p w:rsidR="00274A83" w:rsidRDefault="00274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81" w:rsidRDefault="006A0B81">
    <w:pPr>
      <w:pStyle w:val="af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A9B"/>
    <w:multiLevelType w:val="multilevel"/>
    <w:tmpl w:val="5DC821A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49BD2461"/>
    <w:multiLevelType w:val="multilevel"/>
    <w:tmpl w:val="CD5E1B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96DA8"/>
    <w:multiLevelType w:val="multilevel"/>
    <w:tmpl w:val="484C1912"/>
    <w:lvl w:ilvl="0">
      <w:start w:val="1"/>
      <w:numFmt w:val="upperRoman"/>
      <w:pStyle w:val="1"/>
      <w:lvlText w:val="%1."/>
      <w:lvlJc w:val="left"/>
      <w:pPr>
        <w:tabs>
          <w:tab w:val="left" w:pos="1440"/>
        </w:tabs>
        <w:ind w:left="144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93A31"/>
    <w:multiLevelType w:val="multilevel"/>
    <w:tmpl w:val="4AB6780A"/>
    <w:lvl w:ilvl="0">
      <w:start w:val="1"/>
      <w:numFmt w:val="upperRoman"/>
      <w:pStyle w:val="5"/>
      <w:lvlText w:val="%1."/>
      <w:lvlJc w:val="left"/>
      <w:pPr>
        <w:tabs>
          <w:tab w:val="left" w:pos="1440"/>
        </w:tabs>
        <w:ind w:left="144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F31FD9"/>
    <w:multiLevelType w:val="multilevel"/>
    <w:tmpl w:val="F5AC85B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6C997053"/>
    <w:multiLevelType w:val="multilevel"/>
    <w:tmpl w:val="DD22F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AA3"/>
    <w:rsid w:val="001F1AA3"/>
    <w:rsid w:val="00274A83"/>
    <w:rsid w:val="006950A7"/>
    <w:rsid w:val="006A0B81"/>
    <w:rsid w:val="00BB5638"/>
    <w:rsid w:val="00D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6"/>
      </w:numPr>
      <w:spacing w:line="204" w:lineRule="auto"/>
      <w:ind w:right="-567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line="228" w:lineRule="auto"/>
      <w:jc w:val="center"/>
      <w:outlineLvl w:val="7"/>
    </w:pPr>
    <w:rPr>
      <w:b/>
      <w:caps/>
      <w:sz w:val="32"/>
    </w:rPr>
  </w:style>
  <w:style w:type="paragraph" w:styleId="9">
    <w:name w:val="heading 9"/>
    <w:basedOn w:val="a"/>
    <w:next w:val="a"/>
    <w:link w:val="90"/>
    <w:uiPriority w:val="9"/>
    <w:qFormat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0"/>
    <w:link w:val="7"/>
    <w:rPr>
      <w:b/>
      <w:sz w:val="24"/>
    </w:rPr>
  </w:style>
  <w:style w:type="paragraph" w:styleId="a5">
    <w:name w:val="Body Text"/>
    <w:basedOn w:val="a"/>
    <w:link w:val="a6"/>
    <w:pPr>
      <w:jc w:val="center"/>
    </w:pPr>
    <w:rPr>
      <w:b/>
      <w:sz w:val="20"/>
    </w:rPr>
  </w:style>
  <w:style w:type="character" w:customStyle="1" w:styleId="a6">
    <w:name w:val="Основной текст Знак"/>
    <w:basedOn w:val="10"/>
    <w:link w:val="a5"/>
    <w:rPr>
      <w:b/>
      <w:sz w:val="20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0"/>
    <w:link w:val="3"/>
    <w:rPr>
      <w:b/>
      <w:sz w:val="20"/>
    </w:rPr>
  </w:style>
  <w:style w:type="character" w:customStyle="1" w:styleId="90">
    <w:name w:val="Заголовок 9 Знак"/>
    <w:basedOn w:val="10"/>
    <w:link w:val="9"/>
    <w:rPr>
      <w:b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Знак сноски1"/>
    <w:link w:val="a7"/>
    <w:rPr>
      <w:vertAlign w:val="superscript"/>
    </w:rPr>
  </w:style>
  <w:style w:type="character" w:styleId="a7">
    <w:name w:val="footnote reference"/>
    <w:link w:val="13"/>
    <w:rPr>
      <w:vertAlign w:val="superscript"/>
    </w:rPr>
  </w:style>
  <w:style w:type="character" w:customStyle="1" w:styleId="50">
    <w:name w:val="Заголовок 5 Знак"/>
    <w:basedOn w:val="10"/>
    <w:link w:val="5"/>
    <w:rPr>
      <w:b/>
      <w:sz w:val="28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10"/>
    <w:link w:val="23"/>
    <w:rPr>
      <w:sz w:val="28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b/>
      <w:caps/>
      <w:sz w:val="3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Номер страницы1"/>
    <w:basedOn w:val="12"/>
    <w:link w:val="a9"/>
  </w:style>
  <w:style w:type="character" w:styleId="a9">
    <w:name w:val="page number"/>
    <w:basedOn w:val="a0"/>
    <w:link w:val="17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a">
    <w:name w:val="Body Text Indent"/>
    <w:basedOn w:val="a"/>
    <w:link w:val="ab"/>
    <w:pPr>
      <w:spacing w:line="216" w:lineRule="auto"/>
      <w:ind w:left="720"/>
    </w:pPr>
  </w:style>
  <w:style w:type="character" w:customStyle="1" w:styleId="ab">
    <w:name w:val="Основной текст с отступом Знак"/>
    <w:basedOn w:val="10"/>
    <w:link w:val="aa"/>
    <w:rPr>
      <w:sz w:val="28"/>
    </w:rPr>
  </w:style>
  <w:style w:type="paragraph" w:styleId="ac">
    <w:name w:val="No Spacing"/>
    <w:link w:val="ad"/>
    <w:rPr>
      <w:rFonts w:ascii="Calibri" w:hAnsi="Calibri"/>
      <w:sz w:val="22"/>
    </w:rPr>
  </w:style>
  <w:style w:type="character" w:customStyle="1" w:styleId="ad">
    <w:name w:val="Без интервала Знак"/>
    <w:link w:val="ac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0"/>
    <w:link w:val="ae"/>
    <w:rPr>
      <w:sz w:val="28"/>
    </w:rPr>
  </w:style>
  <w:style w:type="paragraph" w:customStyle="1" w:styleId="18">
    <w:name w:val="Просмотренная гиперссылка1"/>
    <w:link w:val="af0"/>
    <w:rPr>
      <w:color w:val="800080"/>
      <w:u w:val="single"/>
    </w:rPr>
  </w:style>
  <w:style w:type="character" w:styleId="af0">
    <w:name w:val="FollowedHyperlink"/>
    <w:link w:val="18"/>
    <w:rPr>
      <w:color w:val="800080"/>
      <w:u w:val="single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3">
    <w:name w:val="Title"/>
    <w:basedOn w:val="a"/>
    <w:link w:val="af4"/>
    <w:uiPriority w:val="10"/>
    <w:qFormat/>
    <w:pPr>
      <w:jc w:val="center"/>
    </w:pPr>
    <w:rPr>
      <w:b/>
    </w:rPr>
  </w:style>
  <w:style w:type="character" w:customStyle="1" w:styleId="af4">
    <w:name w:val="Название Знак"/>
    <w:basedOn w:val="10"/>
    <w:link w:val="af3"/>
    <w:rPr>
      <w:b/>
      <w:sz w:val="28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character" w:customStyle="1" w:styleId="20">
    <w:name w:val="Заголовок 2 Знак"/>
    <w:basedOn w:val="10"/>
    <w:link w:val="2"/>
    <w:rPr>
      <w:b/>
      <w:sz w:val="28"/>
    </w:rPr>
  </w:style>
  <w:style w:type="character" w:customStyle="1" w:styleId="60">
    <w:name w:val="Заголовок 6 Знак"/>
    <w:basedOn w:val="10"/>
    <w:link w:val="6"/>
    <w:rPr>
      <w:b/>
      <w:sz w:val="24"/>
    </w:rPr>
  </w:style>
  <w:style w:type="paragraph" w:styleId="af5">
    <w:name w:val="header"/>
    <w:basedOn w:val="a"/>
    <w:link w:val="af6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10"/>
    <w:link w:val="af5"/>
    <w:rPr>
      <w:sz w:val="28"/>
    </w:r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9308@donpac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_____________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29308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tp//kamishevskay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2023-05-05T05:46:00Z</dcterms:created>
  <dcterms:modified xsi:type="dcterms:W3CDTF">2023-05-05T06:04:00Z</dcterms:modified>
</cp:coreProperties>
</file>