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B" w:rsidRDefault="00F12FFB" w:rsidP="00F12FFB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12FFB" w:rsidRDefault="00F12FFB" w:rsidP="00F12FFB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плана </w:t>
      </w:r>
      <w:r w:rsidRPr="00673CE4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C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FFB" w:rsidRPr="00673CE4" w:rsidRDefault="00F12FFB" w:rsidP="00F12FFB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73CE4">
        <w:rPr>
          <w:rFonts w:ascii="Times New Roman" w:hAnsi="Times New Roman" w:cs="Times New Roman"/>
          <w:sz w:val="28"/>
          <w:szCs w:val="28"/>
        </w:rPr>
        <w:t>а 2022 год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76"/>
        <w:gridCol w:w="5278"/>
        <w:gridCol w:w="142"/>
        <w:gridCol w:w="4253"/>
      </w:tblGrid>
      <w:tr w:rsidR="00F12FFB" w:rsidRPr="00673CE4" w:rsidTr="00D26F55">
        <w:tc>
          <w:tcPr>
            <w:tcW w:w="676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8" w:type="dxa"/>
          </w:tcPr>
          <w:p w:rsidR="00F12FFB" w:rsidRPr="00673CE4" w:rsidRDefault="00F12FFB" w:rsidP="00F12FFB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меропритяий</w:t>
            </w:r>
          </w:p>
        </w:tc>
        <w:tc>
          <w:tcPr>
            <w:tcW w:w="4395" w:type="dxa"/>
            <w:gridSpan w:val="2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F12FFB" w:rsidTr="00D26F55">
        <w:tc>
          <w:tcPr>
            <w:tcW w:w="676" w:type="dxa"/>
          </w:tcPr>
          <w:p w:rsidR="00F12FFB" w:rsidRPr="00B50791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F12FFB" w:rsidRPr="00B50791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2"/>
          </w:tcPr>
          <w:p w:rsidR="00F12FFB" w:rsidRPr="00B50791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FFB" w:rsidTr="00D26F55">
        <w:tc>
          <w:tcPr>
            <w:tcW w:w="10349" w:type="dxa"/>
            <w:gridSpan w:val="4"/>
          </w:tcPr>
          <w:p w:rsidR="00F12FFB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F12FFB" w:rsidRPr="00673CE4" w:rsidTr="00D26F55">
        <w:tc>
          <w:tcPr>
            <w:tcW w:w="676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О ходе проведения декларационной кампании</w:t>
            </w:r>
          </w:p>
        </w:tc>
        <w:tc>
          <w:tcPr>
            <w:tcW w:w="4395" w:type="dxa"/>
            <w:gridSpan w:val="2"/>
          </w:tcPr>
          <w:p w:rsidR="00F12FFB" w:rsidRDefault="00F22580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 xml:space="preserve">Муниципальными служащими Администрации </w:t>
            </w:r>
            <w:proofErr w:type="spellStart"/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своевременно </w:t>
            </w:r>
            <w:r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 xml:space="preserve">и в срок </w:t>
            </w:r>
            <w:r w:rsidRPr="00D52740">
              <w:rPr>
                <w:rStyle w:val="1"/>
                <w:bCs/>
                <w:color w:val="000000"/>
                <w:sz w:val="28"/>
                <w:szCs w:val="28"/>
                <w:lang w:eastAsia="ru-RU"/>
              </w:rPr>
              <w:t>были представлены</w:t>
            </w:r>
            <w:r w:rsidRPr="00D527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F22580" w:rsidRPr="00673CE4" w:rsidRDefault="00F22580" w:rsidP="00F22580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FB" w:rsidRPr="00673CE4" w:rsidTr="00D26F55">
        <w:tc>
          <w:tcPr>
            <w:tcW w:w="10349" w:type="dxa"/>
            <w:gridSpan w:val="4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F12FFB" w:rsidRPr="00673CE4" w:rsidTr="00D26F55">
        <w:trPr>
          <w:trHeight w:val="1726"/>
        </w:trPr>
        <w:tc>
          <w:tcPr>
            <w:tcW w:w="676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8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коррупционных нарушений в сфере закупок для муниципальных нужд</w:t>
            </w:r>
          </w:p>
        </w:tc>
        <w:tc>
          <w:tcPr>
            <w:tcW w:w="4395" w:type="dxa"/>
            <w:gridSpan w:val="2"/>
          </w:tcPr>
          <w:p w:rsidR="00F12FFB" w:rsidRPr="002552BD" w:rsidRDefault="002552BD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BD">
              <w:rPr>
                <w:rStyle w:val="1"/>
                <w:bCs/>
                <w:sz w:val="28"/>
                <w:szCs w:val="28"/>
              </w:rPr>
              <w:t xml:space="preserve">Все закупки осуществлялись </w:t>
            </w:r>
            <w:r w:rsidRPr="002552BD">
              <w:rPr>
                <w:rStyle w:val="1"/>
                <w:bCs/>
                <w:sz w:val="28"/>
                <w:szCs w:val="28"/>
              </w:rPr>
              <w:t>с</w:t>
            </w:r>
            <w:r w:rsidRPr="002552BD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Pr="002552B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52BD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категории  Администрации </w:t>
            </w:r>
            <w:proofErr w:type="spellStart"/>
            <w:r w:rsidRPr="002552BD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2552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2552BD">
              <w:rPr>
                <w:rStyle w:val="1"/>
                <w:bCs/>
                <w:sz w:val="28"/>
                <w:szCs w:val="28"/>
              </w:rPr>
              <w:t>согласно законодательства</w:t>
            </w:r>
            <w:proofErr w:type="gramEnd"/>
            <w:r w:rsidRPr="002552BD">
              <w:rPr>
                <w:rStyle w:val="1"/>
                <w:bCs/>
                <w:sz w:val="28"/>
                <w:szCs w:val="28"/>
              </w:rPr>
              <w:t>.</w:t>
            </w:r>
          </w:p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FFB" w:rsidTr="00D26F55">
        <w:tc>
          <w:tcPr>
            <w:tcW w:w="10349" w:type="dxa"/>
            <w:gridSpan w:val="4"/>
          </w:tcPr>
          <w:p w:rsidR="00F12FFB" w:rsidRPr="00AB68BC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</w:tr>
      <w:tr w:rsidR="00F12FFB" w:rsidRPr="00673CE4" w:rsidTr="00D26F55">
        <w:tc>
          <w:tcPr>
            <w:tcW w:w="676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0" w:type="dxa"/>
            <w:gridSpan w:val="2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предоставления сведений о доходах, расходах, об имуществе и обязательствах имущественного характера за 2021 год, представленных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</w:tcPr>
          <w:p w:rsidR="00F12FFB" w:rsidRPr="00673CE4" w:rsidRDefault="0056480F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B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году специалистами администрации были допущены нарушения. Специалист финансист приобрела недвижимость, земельный участок под домом для дочери, но оформила все на себя. В ходе проверке прокуратурой сведений о доходах данная покупка не подтверждена в разделе «Доходы». В результате чего специалист была уволена по статье «Утрата доверия», </w:t>
            </w:r>
            <w:proofErr w:type="gramStart"/>
            <w:r w:rsidRPr="004B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специалист, отвечающий за принятие данных справок тоже понесла</w:t>
            </w:r>
            <w:proofErr w:type="gramEnd"/>
            <w:r w:rsidRPr="004B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дисциплинарное наказание. </w:t>
            </w:r>
          </w:p>
        </w:tc>
      </w:tr>
      <w:tr w:rsidR="00F12FFB" w:rsidTr="00D26F55">
        <w:tc>
          <w:tcPr>
            <w:tcW w:w="10349" w:type="dxa"/>
            <w:gridSpan w:val="4"/>
          </w:tcPr>
          <w:p w:rsidR="00F12FFB" w:rsidRPr="00AB68BC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F12FFB" w:rsidRPr="00673CE4" w:rsidTr="00D26F55">
        <w:trPr>
          <w:trHeight w:val="1709"/>
        </w:trPr>
        <w:tc>
          <w:tcPr>
            <w:tcW w:w="676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8" w:type="dxa"/>
          </w:tcPr>
          <w:p w:rsidR="00F12FFB" w:rsidRPr="00673CE4" w:rsidRDefault="00F12FFB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плана работы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</w:tcPr>
          <w:p w:rsidR="00F12FFB" w:rsidRPr="00673CE4" w:rsidRDefault="00FD0671" w:rsidP="00D26F55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комиссии по координации работы по противодействию коррупции 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 и утвержден 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7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460B" w:rsidRDefault="001E460B"/>
    <w:sectPr w:rsidR="001E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9B"/>
    <w:rsid w:val="001E460B"/>
    <w:rsid w:val="002552BD"/>
    <w:rsid w:val="00317F9B"/>
    <w:rsid w:val="0056480F"/>
    <w:rsid w:val="00DC2C4B"/>
    <w:rsid w:val="00F12FFB"/>
    <w:rsid w:val="00F22580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2552B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2552BD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2024-08-13T11:34:00Z</dcterms:created>
  <dcterms:modified xsi:type="dcterms:W3CDTF">2024-08-13T11:55:00Z</dcterms:modified>
</cp:coreProperties>
</file>