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AC77E" w14:textId="77777777" w:rsidR="00821687" w:rsidRDefault="00821687">
      <w:pPr>
        <w:pStyle w:val="ConsPlusNormal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21687" w14:paraId="0027CECB" w14:textId="77777777">
        <w:tc>
          <w:tcPr>
            <w:tcW w:w="5103" w:type="dxa"/>
          </w:tcPr>
          <w:p w14:paraId="6553EE2F" w14:textId="77777777" w:rsidR="00821687" w:rsidRDefault="001B2CD6">
            <w:pPr>
              <w:pStyle w:val="ConsPlusNormal"/>
            </w:pPr>
            <w:r>
              <w:t>8 марта 2015 года</w:t>
            </w:r>
          </w:p>
        </w:tc>
        <w:tc>
          <w:tcPr>
            <w:tcW w:w="5103" w:type="dxa"/>
          </w:tcPr>
          <w:p w14:paraId="5FE570DE" w14:textId="77777777" w:rsidR="00821687" w:rsidRDefault="001B2CD6">
            <w:pPr>
              <w:pStyle w:val="ConsPlusNormal"/>
              <w:jc w:val="right"/>
            </w:pPr>
            <w:r>
              <w:t>N 120</w:t>
            </w:r>
          </w:p>
        </w:tc>
      </w:tr>
    </w:tbl>
    <w:p w14:paraId="1234E291" w14:textId="77777777" w:rsidR="00821687" w:rsidRDefault="008216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1E49D96" w14:textId="77777777" w:rsidR="00821687" w:rsidRDefault="00821687">
      <w:pPr>
        <w:pStyle w:val="ConsPlusNormal"/>
        <w:jc w:val="both"/>
      </w:pPr>
    </w:p>
    <w:p w14:paraId="0A7E3B39" w14:textId="77777777" w:rsidR="00821687" w:rsidRDefault="001B2CD6">
      <w:pPr>
        <w:pStyle w:val="ConsPlusTitle"/>
        <w:jc w:val="center"/>
      </w:pPr>
      <w:r>
        <w:t>УКАЗ</w:t>
      </w:r>
    </w:p>
    <w:p w14:paraId="27B2BA6E" w14:textId="77777777" w:rsidR="00821687" w:rsidRDefault="00821687">
      <w:pPr>
        <w:pStyle w:val="ConsPlusTitle"/>
        <w:jc w:val="center"/>
      </w:pPr>
    </w:p>
    <w:p w14:paraId="0EA6C6E4" w14:textId="77777777" w:rsidR="00821687" w:rsidRDefault="001B2CD6">
      <w:pPr>
        <w:pStyle w:val="ConsPlusTitle"/>
        <w:jc w:val="center"/>
      </w:pPr>
      <w:r>
        <w:t>ПРЕЗИДЕНТА РОССИЙСКОЙ ФЕДЕРАЦИИ</w:t>
      </w:r>
    </w:p>
    <w:p w14:paraId="2F28D5F9" w14:textId="77777777" w:rsidR="00821687" w:rsidRDefault="00821687">
      <w:pPr>
        <w:pStyle w:val="ConsPlusTitle"/>
        <w:jc w:val="center"/>
      </w:pPr>
    </w:p>
    <w:p w14:paraId="4CA56D53" w14:textId="77777777" w:rsidR="00821687" w:rsidRDefault="001B2CD6">
      <w:pPr>
        <w:pStyle w:val="ConsPlusTitle"/>
        <w:jc w:val="center"/>
      </w:pPr>
      <w:r>
        <w:t>О НЕКОТОРЫХ ВОПРОСАХ ПРОТИВОДЕЙСТВИЯ КОРРУПЦИИ</w:t>
      </w:r>
    </w:p>
    <w:p w14:paraId="015FE804" w14:textId="77777777" w:rsidR="00821687" w:rsidRDefault="0082168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21687" w14:paraId="3B9ECC6C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49348" w14:textId="77777777" w:rsidR="00821687" w:rsidRDefault="0082168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302FA" w14:textId="77777777" w:rsidR="00821687" w:rsidRDefault="0082168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2B6239D" w14:textId="77777777" w:rsidR="00821687" w:rsidRDefault="001B2C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080FC00" w14:textId="77777777" w:rsidR="00821687" w:rsidRDefault="001B2C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15.07.2015 N 364)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06E28" w14:textId="77777777" w:rsidR="00821687" w:rsidRDefault="0082168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5615278C" w14:textId="77777777" w:rsidR="00821687" w:rsidRDefault="00821687">
      <w:pPr>
        <w:pStyle w:val="ConsPlusNormal"/>
        <w:jc w:val="center"/>
      </w:pPr>
    </w:p>
    <w:p w14:paraId="049AF74F" w14:textId="77777777" w:rsidR="00821687" w:rsidRDefault="001B2CD6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14:paraId="480E562F" w14:textId="77777777" w:rsidR="00821687" w:rsidRDefault="001B2CD6">
      <w:pPr>
        <w:pStyle w:val="ConsPlusNormal"/>
        <w:spacing w:before="240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14:paraId="690D23A9" w14:textId="77777777" w:rsidR="00821687" w:rsidRDefault="001B2CD6">
      <w:pPr>
        <w:pStyle w:val="ConsPlusNormal"/>
        <w:spacing w:before="240"/>
        <w:ind w:firstLine="540"/>
        <w:jc w:val="both"/>
      </w:pPr>
      <w:bookmarkStart w:id="1" w:name="Par14"/>
      <w:bookmarkEnd w:id="1"/>
      <w:r>
        <w:t xml:space="preserve">а) обеспечить в 3-месячный срок разработку и утверждение </w:t>
      </w:r>
      <w:hyperlink r:id="rId10" w:history="1">
        <w:r>
          <w:rPr>
            <w:color w:val="0000FF"/>
          </w:rPr>
          <w:t>перечней</w:t>
        </w:r>
      </w:hyperlink>
      <w:r>
        <w:t xml:space="preserve"> должностей, предусмотренных </w:t>
      </w:r>
      <w:hyperlink r:id="rId11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14:paraId="381DFB63" w14:textId="77777777" w:rsidR="00821687" w:rsidRDefault="001B2CD6">
      <w:pPr>
        <w:pStyle w:val="ConsPlusNormal"/>
        <w:spacing w:before="240"/>
        <w:ind w:firstLine="540"/>
        <w:jc w:val="both"/>
      </w:pPr>
      <w:bookmarkStart w:id="2" w:name="Par15"/>
      <w:bookmarkEnd w:id="2"/>
      <w:r>
        <w:t xml:space="preserve">б) при разработке перечней должностей, указанных в </w:t>
      </w:r>
      <w:hyperlink w:anchor="Par14" w:tooltip="а) обеспечить в 3-месячный срок разработку и утверждение перечней должностей, предусмотренных подпунктом &quot;и&quot; пункта 1 части 1 статьи 2 Федерального закона от 7 мая 2013 г. N 79-ФЗ &quot;О запрете отдельным категориям лиц открывать и иметь счета (вклады), хранить на" w:history="1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14:paraId="7141DB81" w14:textId="77777777" w:rsidR="00821687" w:rsidRDefault="001B2CD6">
      <w:pPr>
        <w:pStyle w:val="ConsPlusNormal"/>
        <w:spacing w:before="240"/>
        <w:ind w:firstLine="540"/>
        <w:jc w:val="both"/>
      </w:pPr>
      <w:r>
        <w:t>должности федеральной государственной гражданской службы, отнесенные к высшей группе должностей;</w:t>
      </w:r>
    </w:p>
    <w:p w14:paraId="068EDC34" w14:textId="77777777" w:rsidR="00821687" w:rsidRDefault="001B2CD6">
      <w:pPr>
        <w:pStyle w:val="ConsPlusNormal"/>
        <w:spacing w:before="240"/>
        <w:ind w:firstLine="540"/>
        <w:jc w:val="both"/>
      </w:pPr>
      <w:r>
        <w:t>исполнение обязанностей по должности предусматривает допуск к сведениям особой важности.</w:t>
      </w:r>
    </w:p>
    <w:p w14:paraId="31A25F94" w14:textId="77777777" w:rsidR="00821687" w:rsidRDefault="001B2CD6">
      <w:pPr>
        <w:pStyle w:val="ConsPlusNormal"/>
        <w:spacing w:before="240"/>
        <w:ind w:firstLine="540"/>
        <w:jc w:val="both"/>
      </w:pPr>
      <w:r>
        <w:t xml:space="preserve">2. 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12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</w:t>
      </w:r>
      <w:r>
        <w:lastRenderedPageBreak/>
        <w:t xml:space="preserve"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 </w:t>
      </w:r>
      <w:hyperlink w:anchor="Par15" w:tooltip="б) при разработке перечней должностей, указанных в подпункте &quot;а&quot;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" w:history="1">
        <w:r>
          <w:rPr>
            <w:color w:val="0000FF"/>
          </w:rPr>
          <w:t>подпунктом "б" пункта 1</w:t>
        </w:r>
      </w:hyperlink>
      <w:r>
        <w:t xml:space="preserve"> настоящего Указа.</w:t>
      </w:r>
    </w:p>
    <w:p w14:paraId="3D397C72" w14:textId="77777777" w:rsidR="00821687" w:rsidRDefault="001B2CD6">
      <w:pPr>
        <w:pStyle w:val="ConsPlusNormal"/>
        <w:spacing w:before="240"/>
        <w:ind w:firstLine="540"/>
        <w:jc w:val="both"/>
      </w:pPr>
      <w:r>
        <w:t xml:space="preserve">3. Установить, что впредь до принятия соответствующего федерального закона факт, свидетельствующий о невозможности выполнения лицами, указанными в </w:t>
      </w:r>
      <w:hyperlink r:id="rId13" w:history="1">
        <w:r>
          <w:rPr>
            <w:color w:val="0000FF"/>
          </w:rPr>
          <w:t>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14:paraId="6167E66C" w14:textId="77777777" w:rsidR="00821687" w:rsidRDefault="001B2CD6">
      <w:pPr>
        <w:pStyle w:val="ConsPlusNormal"/>
        <w:spacing w:before="240"/>
        <w:ind w:firstLine="540"/>
        <w:jc w:val="both"/>
      </w:pPr>
      <w:r>
        <w:t xml:space="preserve">4. Внести в </w:t>
      </w:r>
      <w:hyperlink r:id="rId1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3754) и в </w:t>
      </w:r>
      <w:hyperlink r:id="rId16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14:paraId="69FFA23C" w14:textId="77777777" w:rsidR="00821687" w:rsidRDefault="001B2CD6">
      <w:pPr>
        <w:pStyle w:val="ConsPlusNormal"/>
        <w:spacing w:before="240"/>
        <w:ind w:firstLine="540"/>
        <w:jc w:val="both"/>
      </w:pPr>
      <w:r>
        <w:t xml:space="preserve">а) из </w:t>
      </w:r>
      <w:hyperlink r:id="rId17" w:history="1">
        <w:r>
          <w:rPr>
            <w:color w:val="0000FF"/>
          </w:rPr>
          <w:t>наименования</w:t>
        </w:r>
      </w:hyperlink>
      <w:r>
        <w:t xml:space="preserve"> и </w:t>
      </w:r>
      <w:hyperlink r:id="rId18" w:history="1">
        <w:r>
          <w:rPr>
            <w:color w:val="0000FF"/>
          </w:rPr>
          <w:t>пункта 1</w:t>
        </w:r>
      </w:hyperlink>
      <w:r>
        <w:t xml:space="preserve"> Указа слова "при назначении на которые граждане и" исключить;</w:t>
      </w:r>
    </w:p>
    <w:p w14:paraId="0EFFD24F" w14:textId="77777777" w:rsidR="00821687" w:rsidRDefault="001B2CD6">
      <w:pPr>
        <w:pStyle w:val="ConsPlusNormal"/>
        <w:spacing w:before="240"/>
        <w:ind w:firstLine="540"/>
        <w:jc w:val="both"/>
      </w:pPr>
      <w:r>
        <w:t xml:space="preserve">б) из </w:t>
      </w:r>
      <w:hyperlink r:id="rId19" w:history="1">
        <w:r>
          <w:rPr>
            <w:color w:val="0000FF"/>
          </w:rPr>
          <w:t>наименования</w:t>
        </w:r>
      </w:hyperlink>
      <w:r>
        <w:t xml:space="preserve"> перечня слова "при назначении на которые граждане и" исключить.</w:t>
      </w:r>
    </w:p>
    <w:p w14:paraId="0733D381" w14:textId="77777777" w:rsidR="00821687" w:rsidRDefault="001B2CD6">
      <w:pPr>
        <w:pStyle w:val="ConsPlusNormal"/>
        <w:spacing w:before="240"/>
        <w:ind w:firstLine="540"/>
        <w:jc w:val="both"/>
      </w:pPr>
      <w:r>
        <w:t xml:space="preserve">5. Внести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14:paraId="6A45B52E" w14:textId="77777777" w:rsidR="00821687" w:rsidRDefault="001B2CD6">
      <w:pPr>
        <w:pStyle w:val="ConsPlusNormal"/>
        <w:spacing w:before="240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14:paraId="0F44A431" w14:textId="77777777" w:rsidR="00821687" w:rsidRDefault="001B2CD6">
      <w:pPr>
        <w:pStyle w:val="ConsPlusNormal"/>
        <w:spacing w:before="240"/>
        <w:ind w:firstLine="540"/>
        <w:jc w:val="both"/>
      </w:pPr>
      <w:r>
        <w:lastRenderedPageBreak/>
        <w:t xml:space="preserve"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22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 - государственный служащий).";</w:t>
      </w:r>
    </w:p>
    <w:p w14:paraId="575BB6A7" w14:textId="77777777" w:rsidR="00821687" w:rsidRDefault="001B2CD6">
      <w:pPr>
        <w:pStyle w:val="ConsPlusNormal"/>
        <w:spacing w:before="240"/>
        <w:ind w:firstLine="540"/>
        <w:jc w:val="both"/>
      </w:pPr>
      <w:r>
        <w:t xml:space="preserve">б) из </w:t>
      </w:r>
      <w:hyperlink r:id="rId23" w:history="1">
        <w:r>
          <w:rPr>
            <w:color w:val="0000FF"/>
          </w:rPr>
          <w:t>подпункта "а" пункта 3</w:t>
        </w:r>
      </w:hyperlink>
      <w:r>
        <w:t xml:space="preserve"> слова ", предусмотренные перечнем должностей, указанным в пункте 2 настоящего Положения," исключить;</w:t>
      </w:r>
    </w:p>
    <w:p w14:paraId="747B101D" w14:textId="77777777" w:rsidR="00821687" w:rsidRDefault="001B2CD6">
      <w:pPr>
        <w:pStyle w:val="ConsPlusNormal"/>
        <w:spacing w:before="240"/>
        <w:ind w:firstLine="540"/>
        <w:jc w:val="both"/>
      </w:pPr>
      <w:r>
        <w:t xml:space="preserve">в) утратил силу с 15 июля 2015 года. -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14:paraId="30261482" w14:textId="77777777" w:rsidR="00821687" w:rsidRDefault="001B2CD6">
      <w:pPr>
        <w:pStyle w:val="ConsPlusNormal"/>
        <w:spacing w:before="240"/>
        <w:ind w:firstLine="540"/>
        <w:jc w:val="both"/>
      </w:pPr>
      <w:r>
        <w:t xml:space="preserve">6. Внести в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3518) и в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14:paraId="3FED8F53" w14:textId="77777777" w:rsidR="00821687" w:rsidRDefault="001B2CD6">
      <w:pPr>
        <w:pStyle w:val="ConsPlusNormal"/>
        <w:spacing w:before="240"/>
        <w:ind w:firstLine="540"/>
        <w:jc w:val="both"/>
      </w:pPr>
      <w:r>
        <w:t xml:space="preserve">а) в </w:t>
      </w:r>
      <w:hyperlink r:id="rId27" w:history="1">
        <w:r>
          <w:rPr>
            <w:color w:val="0000FF"/>
          </w:rPr>
          <w:t>пункте 3</w:t>
        </w:r>
      </w:hyperlink>
      <w:r>
        <w:t xml:space="preserve"> Указа:</w:t>
      </w:r>
    </w:p>
    <w:p w14:paraId="17A043AA" w14:textId="77777777" w:rsidR="00821687" w:rsidRDefault="001B2CD6">
      <w:pPr>
        <w:pStyle w:val="ConsPlusNormal"/>
        <w:spacing w:before="240"/>
        <w:ind w:firstLine="540"/>
        <w:jc w:val="both"/>
      </w:pPr>
      <w:r>
        <w:t xml:space="preserve">из </w:t>
      </w:r>
      <w:hyperlink r:id="rId28" w:history="1">
        <w:r>
          <w:rPr>
            <w:color w:val="0000FF"/>
          </w:rPr>
          <w:t>подпункта "з"</w:t>
        </w:r>
      </w:hyperlink>
      <w: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14:paraId="7A50826F" w14:textId="77777777" w:rsidR="00821687" w:rsidRDefault="008D6E12">
      <w:pPr>
        <w:pStyle w:val="ConsPlusNormal"/>
        <w:spacing w:before="240"/>
        <w:ind w:firstLine="540"/>
        <w:jc w:val="both"/>
      </w:pPr>
      <w:hyperlink r:id="rId29" w:history="1">
        <w:r w:rsidR="001B2CD6">
          <w:rPr>
            <w:color w:val="0000FF"/>
          </w:rPr>
          <w:t>дополнить</w:t>
        </w:r>
      </w:hyperlink>
      <w:r w:rsidR="001B2CD6">
        <w:t xml:space="preserve"> подпунктом "м" следующего содержания:</w:t>
      </w:r>
    </w:p>
    <w:p w14:paraId="7DA8C692" w14:textId="77777777" w:rsidR="00821687" w:rsidRDefault="001B2CD6">
      <w:pPr>
        <w:pStyle w:val="ConsPlusNormal"/>
        <w:spacing w:before="240"/>
        <w:ind w:firstLine="540"/>
        <w:jc w:val="both"/>
      </w:pPr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14:paraId="4ED6BEC2" w14:textId="77777777" w:rsidR="00821687" w:rsidRDefault="001B2CD6">
      <w:pPr>
        <w:pStyle w:val="ConsPlusNormal"/>
        <w:spacing w:before="240"/>
        <w:ind w:firstLine="540"/>
        <w:jc w:val="both"/>
      </w:pPr>
      <w:r>
        <w:t xml:space="preserve">б) </w:t>
      </w:r>
      <w:hyperlink r:id="rId30" w:history="1">
        <w:r>
          <w:rPr>
            <w:color w:val="0000FF"/>
          </w:rPr>
          <w:t>пункт 3</w:t>
        </w:r>
      </w:hyperlink>
      <w:r>
        <w:t xml:space="preserve"> Положения изложить в следующей редакции:</w:t>
      </w:r>
    </w:p>
    <w:p w14:paraId="1F60EBB9" w14:textId="77777777" w:rsidR="00821687" w:rsidRDefault="001B2CD6">
      <w:pPr>
        <w:pStyle w:val="ConsPlusNormal"/>
        <w:spacing w:before="240"/>
        <w:ind w:firstLine="540"/>
        <w:jc w:val="both"/>
      </w:pPr>
      <w:r>
        <w:t xml:space="preserve">"3.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31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</w:t>
      </w:r>
      <w:r>
        <w:lastRenderedPageBreak/>
        <w:t>Федерации.".</w:t>
      </w:r>
    </w:p>
    <w:p w14:paraId="643FEA7A" w14:textId="77777777" w:rsidR="00821687" w:rsidRDefault="001B2CD6">
      <w:pPr>
        <w:pStyle w:val="ConsPlusNormal"/>
        <w:spacing w:before="240"/>
        <w:ind w:firstLine="540"/>
        <w:jc w:val="both"/>
      </w:pPr>
      <w:r>
        <w:t xml:space="preserve">7. Внести в </w:t>
      </w:r>
      <w:hyperlink r:id="rId32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3518), следующие изменения:</w:t>
      </w:r>
    </w:p>
    <w:p w14:paraId="03133519" w14:textId="77777777" w:rsidR="00821687" w:rsidRDefault="001B2CD6">
      <w:pPr>
        <w:pStyle w:val="ConsPlusNormal"/>
        <w:spacing w:before="240"/>
        <w:ind w:firstLine="540"/>
        <w:jc w:val="both"/>
      </w:pPr>
      <w:r>
        <w:t xml:space="preserve">а) в </w:t>
      </w:r>
      <w:hyperlink r:id="rId33" w:history="1">
        <w:r>
          <w:rPr>
            <w:color w:val="0000FF"/>
          </w:rPr>
          <w:t>пункте 16</w:t>
        </w:r>
      </w:hyperlink>
      <w:r>
        <w:t>:</w:t>
      </w:r>
    </w:p>
    <w:p w14:paraId="12E8AD58" w14:textId="77777777" w:rsidR="00821687" w:rsidRDefault="008D6E12">
      <w:pPr>
        <w:pStyle w:val="ConsPlusNormal"/>
        <w:spacing w:before="240"/>
        <w:ind w:firstLine="540"/>
        <w:jc w:val="both"/>
      </w:pPr>
      <w:hyperlink r:id="rId34" w:history="1">
        <w:r w:rsidR="001B2CD6">
          <w:rPr>
            <w:color w:val="0000FF"/>
          </w:rPr>
          <w:t>подпункт "б"</w:t>
        </w:r>
      </w:hyperlink>
      <w:r w:rsidR="001B2CD6">
        <w:t xml:space="preserve"> дополнить абзацем следующего содержания:</w:t>
      </w:r>
    </w:p>
    <w:p w14:paraId="034EB15D" w14:textId="77777777" w:rsidR="00821687" w:rsidRDefault="001B2CD6">
      <w:pPr>
        <w:pStyle w:val="ConsPlusNormal"/>
        <w:spacing w:before="240"/>
        <w:ind w:firstLine="540"/>
        <w:jc w:val="both"/>
      </w:pPr>
      <w:r>
        <w:t xml:space="preserve">"заявление государственного служащего о невозможности выполнить требования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14:paraId="7CF6DD3A" w14:textId="77777777" w:rsidR="00821687" w:rsidRDefault="008D6E12">
      <w:pPr>
        <w:pStyle w:val="ConsPlusNormal"/>
        <w:spacing w:before="240"/>
        <w:ind w:firstLine="540"/>
        <w:jc w:val="both"/>
      </w:pPr>
      <w:hyperlink r:id="rId36" w:history="1">
        <w:r w:rsidR="001B2CD6">
          <w:rPr>
            <w:color w:val="0000FF"/>
          </w:rPr>
          <w:t>подпункт "д"</w:t>
        </w:r>
      </w:hyperlink>
      <w:r w:rsidR="001B2CD6">
        <w:t xml:space="preserve"> изложить в следующей редакции:</w:t>
      </w:r>
    </w:p>
    <w:p w14:paraId="2591ECDD" w14:textId="77777777" w:rsidR="00821687" w:rsidRDefault="001B2CD6">
      <w:pPr>
        <w:pStyle w:val="ConsPlusNormal"/>
        <w:spacing w:before="240"/>
        <w:ind w:firstLine="540"/>
        <w:jc w:val="both"/>
      </w:pPr>
      <w:r>
        <w:t xml:space="preserve">"д) поступившее в соответствии с </w:t>
      </w:r>
      <w:hyperlink r:id="rId37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8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14:paraId="6A38AF54" w14:textId="77777777" w:rsidR="00821687" w:rsidRDefault="001B2CD6">
      <w:pPr>
        <w:pStyle w:val="ConsPlusNormal"/>
        <w:spacing w:before="240"/>
        <w:ind w:firstLine="540"/>
        <w:jc w:val="both"/>
      </w:pPr>
      <w:r>
        <w:t xml:space="preserve">б) </w:t>
      </w:r>
      <w:hyperlink r:id="rId39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14:paraId="1BAB0994" w14:textId="77777777" w:rsidR="00821687" w:rsidRDefault="001B2CD6">
      <w:pPr>
        <w:pStyle w:val="ConsPlusNormal"/>
        <w:spacing w:before="240"/>
        <w:ind w:firstLine="540"/>
        <w:jc w:val="both"/>
      </w:pPr>
      <w:r>
        <w:t xml:space="preserve"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</w:t>
      </w:r>
      <w:r>
        <w:lastRenderedPageBreak/>
        <w:t>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14:paraId="0B9B2100" w14:textId="77777777" w:rsidR="00821687" w:rsidRDefault="001B2CD6">
      <w:pPr>
        <w:pStyle w:val="ConsPlusNormal"/>
        <w:spacing w:before="240"/>
        <w:ind w:firstLine="540"/>
        <w:jc w:val="both"/>
      </w:pPr>
      <w:r>
        <w:t xml:space="preserve">в) </w:t>
      </w:r>
      <w:hyperlink r:id="rId40" w:history="1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14:paraId="594DB33F" w14:textId="77777777" w:rsidR="00821687" w:rsidRDefault="001B2CD6">
      <w:pPr>
        <w:pStyle w:val="ConsPlusNormal"/>
        <w:spacing w:before="240"/>
        <w:ind w:firstLine="540"/>
        <w:jc w:val="both"/>
      </w:pPr>
      <w: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14:paraId="14E26536" w14:textId="77777777" w:rsidR="00821687" w:rsidRDefault="001B2CD6">
      <w:pPr>
        <w:pStyle w:val="ConsPlusNormal"/>
        <w:spacing w:before="24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4C517C9E" w14:textId="77777777" w:rsidR="00821687" w:rsidRDefault="001B2CD6">
      <w:pPr>
        <w:pStyle w:val="ConsPlusNormal"/>
        <w:spacing w:before="24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14:paraId="6D26957C" w14:textId="77777777" w:rsidR="00821687" w:rsidRDefault="001B2CD6">
      <w:pPr>
        <w:pStyle w:val="ConsPlusNormal"/>
        <w:spacing w:before="240"/>
        <w:ind w:firstLine="540"/>
        <w:jc w:val="both"/>
      </w:pPr>
      <w:r>
        <w:t xml:space="preserve">г) </w:t>
      </w:r>
      <w:hyperlink r:id="rId43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14:paraId="7C4198F3" w14:textId="77777777" w:rsidR="00821687" w:rsidRDefault="001B2CD6">
      <w:pPr>
        <w:pStyle w:val="ConsPlusNormal"/>
        <w:spacing w:before="240"/>
        <w:ind w:firstLine="540"/>
        <w:jc w:val="both"/>
      </w:pPr>
      <w: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комиссии.".</w:t>
      </w:r>
    </w:p>
    <w:p w14:paraId="7B95997C" w14:textId="77777777" w:rsidR="00821687" w:rsidRDefault="001B2CD6">
      <w:pPr>
        <w:pStyle w:val="ConsPlusNormal"/>
        <w:spacing w:before="240"/>
        <w:ind w:firstLine="540"/>
        <w:jc w:val="both"/>
      </w:pPr>
      <w:r>
        <w:t xml:space="preserve">8. Внести в </w:t>
      </w:r>
      <w:hyperlink r:id="rId4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4286) изменение, дополнив </w:t>
      </w:r>
      <w:hyperlink r:id="rId45" w:history="1">
        <w:r>
          <w:rPr>
            <w:color w:val="0000FF"/>
          </w:rPr>
          <w:t>пункт 25</w:t>
        </w:r>
      </w:hyperlink>
      <w:r>
        <w:t xml:space="preserve"> подпунктом "в" следующего содержания:</w:t>
      </w:r>
    </w:p>
    <w:p w14:paraId="352E29F3" w14:textId="77777777" w:rsidR="00821687" w:rsidRDefault="001B2CD6">
      <w:pPr>
        <w:pStyle w:val="ConsPlusNormal"/>
        <w:spacing w:before="240"/>
        <w:ind w:firstLine="540"/>
        <w:jc w:val="both"/>
      </w:pPr>
      <w:r>
        <w:t xml:space="preserve"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</w:t>
      </w:r>
      <w:r>
        <w:lastRenderedPageBreak/>
        <w:t>Президента Российской Федерации и Правительства Российской Федерации по вопросам противодействия коррупции.".</w:t>
      </w:r>
    </w:p>
    <w:p w14:paraId="470C2B84" w14:textId="77777777" w:rsidR="00821687" w:rsidRDefault="001B2CD6">
      <w:pPr>
        <w:pStyle w:val="ConsPlusNormal"/>
        <w:spacing w:before="240"/>
        <w:ind w:firstLine="540"/>
        <w:jc w:val="both"/>
      </w:pPr>
      <w:r>
        <w:t>9. Настоящий Указ вступает в силу со дня его подписания.</w:t>
      </w:r>
    </w:p>
    <w:p w14:paraId="38EE316F" w14:textId="77777777" w:rsidR="00821687" w:rsidRDefault="00821687">
      <w:pPr>
        <w:pStyle w:val="ConsPlusNormal"/>
        <w:jc w:val="right"/>
      </w:pPr>
    </w:p>
    <w:p w14:paraId="24EB37EF" w14:textId="77777777" w:rsidR="00821687" w:rsidRDefault="001B2CD6">
      <w:pPr>
        <w:pStyle w:val="ConsPlusNormal"/>
        <w:jc w:val="right"/>
      </w:pPr>
      <w:r>
        <w:t>Президент</w:t>
      </w:r>
    </w:p>
    <w:p w14:paraId="6ECD7FAC" w14:textId="77777777" w:rsidR="00821687" w:rsidRDefault="001B2CD6">
      <w:pPr>
        <w:pStyle w:val="ConsPlusNormal"/>
        <w:jc w:val="right"/>
      </w:pPr>
      <w:r>
        <w:t>Российской Федерации</w:t>
      </w:r>
    </w:p>
    <w:p w14:paraId="5CA7DDFF" w14:textId="77777777" w:rsidR="00821687" w:rsidRDefault="001B2CD6">
      <w:pPr>
        <w:pStyle w:val="ConsPlusNormal"/>
        <w:jc w:val="right"/>
      </w:pPr>
      <w:r>
        <w:t>В.ПУТИН</w:t>
      </w:r>
    </w:p>
    <w:p w14:paraId="2EFC6ADC" w14:textId="77777777" w:rsidR="00821687" w:rsidRDefault="001B2CD6">
      <w:pPr>
        <w:pStyle w:val="ConsPlusNormal"/>
      </w:pPr>
      <w:r>
        <w:t>Москва, Кремль</w:t>
      </w:r>
    </w:p>
    <w:p w14:paraId="249C50FE" w14:textId="77777777" w:rsidR="00821687" w:rsidRDefault="001B2CD6">
      <w:pPr>
        <w:pStyle w:val="ConsPlusNormal"/>
        <w:spacing w:before="240"/>
      </w:pPr>
      <w:r>
        <w:t>8 марта 2015 года</w:t>
      </w:r>
    </w:p>
    <w:p w14:paraId="1BDBD64D" w14:textId="77777777" w:rsidR="00821687" w:rsidRDefault="001B2CD6">
      <w:pPr>
        <w:pStyle w:val="ConsPlusNormal"/>
        <w:spacing w:before="240"/>
      </w:pPr>
      <w:r>
        <w:t>N 120</w:t>
      </w:r>
    </w:p>
    <w:p w14:paraId="5BB8FA06" w14:textId="77777777" w:rsidR="00821687" w:rsidRDefault="00821687">
      <w:pPr>
        <w:pStyle w:val="ConsPlusNormal"/>
      </w:pPr>
    </w:p>
    <w:p w14:paraId="625C9EE8" w14:textId="77777777" w:rsidR="00821687" w:rsidRDefault="00821687">
      <w:pPr>
        <w:pStyle w:val="ConsPlusNormal"/>
      </w:pPr>
    </w:p>
    <w:p w14:paraId="1649053F" w14:textId="77777777" w:rsidR="00821687" w:rsidRDefault="008216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21687">
      <w:headerReference w:type="default" r:id="rId46"/>
      <w:footerReference w:type="default" r:id="rId47"/>
      <w:headerReference w:type="first" r:id="rId48"/>
      <w:footerReference w:type="first" r:id="rId4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E3CB7" w14:textId="77777777" w:rsidR="008D6E12" w:rsidRDefault="008D6E12">
      <w:pPr>
        <w:spacing w:after="0" w:line="240" w:lineRule="auto"/>
      </w:pPr>
      <w:r>
        <w:separator/>
      </w:r>
    </w:p>
  </w:endnote>
  <w:endnote w:type="continuationSeparator" w:id="0">
    <w:p w14:paraId="5FCE6E83" w14:textId="77777777" w:rsidR="008D6E12" w:rsidRDefault="008D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135CB" w14:textId="77777777" w:rsidR="00821687" w:rsidRDefault="008216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21687" w14:paraId="5492D77B" w14:textId="7777777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449A0E3" w14:textId="77777777" w:rsidR="00821687" w:rsidRDefault="001B2CD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7ADECEC" w14:textId="77777777" w:rsidR="00821687" w:rsidRDefault="008D6E1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1B2CD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666E603" w14:textId="77777777" w:rsidR="00821687" w:rsidRDefault="001B2CD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E4A57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E4A57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20617416" w14:textId="77777777" w:rsidR="00821687" w:rsidRDefault="0082168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5022D" w14:textId="77777777" w:rsidR="00821687" w:rsidRDefault="008216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21687" w14:paraId="28810CAD" w14:textId="7777777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EF12527" w14:textId="77777777" w:rsidR="00821687" w:rsidRDefault="001B2CD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42B3AD6" w14:textId="77777777" w:rsidR="00821687" w:rsidRDefault="008D6E1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1B2CD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97CEC46" w14:textId="77777777" w:rsidR="00821687" w:rsidRDefault="001B2CD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E4A57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E4A57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79D01B1E" w14:textId="77777777" w:rsidR="00821687" w:rsidRDefault="0082168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E931A" w14:textId="77777777" w:rsidR="008D6E12" w:rsidRDefault="008D6E12">
      <w:pPr>
        <w:spacing w:after="0" w:line="240" w:lineRule="auto"/>
      </w:pPr>
      <w:r>
        <w:separator/>
      </w:r>
    </w:p>
  </w:footnote>
  <w:footnote w:type="continuationSeparator" w:id="0">
    <w:p w14:paraId="154248E2" w14:textId="77777777" w:rsidR="008D6E12" w:rsidRDefault="008D6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21687" w14:paraId="3B9E4C97" w14:textId="77777777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FADBAF2" w14:textId="77777777" w:rsidR="00821687" w:rsidRDefault="001B2CD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08.03.2015 N 120</w:t>
          </w:r>
          <w:r>
            <w:rPr>
              <w:rFonts w:ascii="Tahoma" w:hAnsi="Tahoma" w:cs="Tahoma"/>
              <w:sz w:val="16"/>
              <w:szCs w:val="16"/>
            </w:rPr>
            <w:br/>
            <w:t>(ред. от 15.07.2015)</w:t>
          </w:r>
          <w:r>
            <w:rPr>
              <w:rFonts w:ascii="Tahoma" w:hAnsi="Tahoma" w:cs="Tahoma"/>
              <w:sz w:val="16"/>
              <w:szCs w:val="16"/>
            </w:rPr>
            <w:br/>
            <w:t>"О некоторых вопросах противодействия коррупции"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6E99FA5" w14:textId="77777777" w:rsidR="00821687" w:rsidRDefault="001B2CD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16.10.2023</w:t>
          </w:r>
        </w:p>
      </w:tc>
    </w:tr>
  </w:tbl>
  <w:p w14:paraId="42ED19EB" w14:textId="77777777" w:rsidR="00821687" w:rsidRDefault="008216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D0816C7" w14:textId="77777777" w:rsidR="00821687" w:rsidRDefault="001B2CD6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21687" w14:paraId="07F74263" w14:textId="77777777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A8908EC" w14:textId="4D306B60" w:rsidR="00821687" w:rsidRDefault="001B2CD6">
          <w:pPr>
            <w:pStyle w:val="ConsPlusNormal"/>
          </w:pPr>
          <w:r>
            <w:rPr>
              <w:noProof/>
            </w:rPr>
            <w:drawing>
              <wp:inline distT="0" distB="0" distL="0" distR="0" wp14:anchorId="5C4EA46D" wp14:editId="49C95E38">
                <wp:extent cx="1905000" cy="4476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6281A08" w14:textId="77777777" w:rsidR="00821687" w:rsidRDefault="001B2CD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08.03.2015 N 120 (ред. от 15.07.2015) "О некоторых вопросах противодействия коррупции"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B7B65A5" w14:textId="77777777" w:rsidR="00821687" w:rsidRDefault="001B2CD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16.10.2023</w:t>
          </w:r>
        </w:p>
      </w:tc>
    </w:tr>
  </w:tbl>
  <w:p w14:paraId="33BA8278" w14:textId="77777777" w:rsidR="00821687" w:rsidRDefault="008216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52BF968" w14:textId="77777777" w:rsidR="00821687" w:rsidRDefault="001B2CD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D6"/>
    <w:rsid w:val="001B2CD6"/>
    <w:rsid w:val="00821687"/>
    <w:rsid w:val="008D6E12"/>
    <w:rsid w:val="00BE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93C9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1740&amp;date=16.10.2023&amp;dst=100011&amp;field=134" TargetMode="External"/><Relationship Id="rId18" Type="http://schemas.openxmlformats.org/officeDocument/2006/relationships/hyperlink" Target="https://login.consultant.ru/link/?req=doc&amp;base=LAW&amp;n=165085&amp;date=16.10.2023&amp;dst=100007&amp;field=134" TargetMode="External"/><Relationship Id="rId26" Type="http://schemas.openxmlformats.org/officeDocument/2006/relationships/hyperlink" Target="https://login.consultant.ru/link/?req=doc&amp;base=LAW&amp;n=164704&amp;date=16.10.2023&amp;dst=100035&amp;field=134" TargetMode="External"/><Relationship Id="rId39" Type="http://schemas.openxmlformats.org/officeDocument/2006/relationships/hyperlink" Target="https://login.consultant.ru/link/?req=doc&amp;base=LAW&amp;n=164610&amp;date=16.10.2023&amp;dst=8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64790&amp;date=16.10.2023&amp;dst=100026&amp;field=134" TargetMode="External"/><Relationship Id="rId34" Type="http://schemas.openxmlformats.org/officeDocument/2006/relationships/hyperlink" Target="https://login.consultant.ru/link/?req=doc&amp;base=LAW&amp;n=164610&amp;date=16.10.2023&amp;dst=100084&amp;field=134" TargetMode="External"/><Relationship Id="rId42" Type="http://schemas.openxmlformats.org/officeDocument/2006/relationships/hyperlink" Target="https://login.consultant.ru/link/?req=doc&amp;base=LAW&amp;n=451740&amp;date=16.10.2023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50727&amp;date=16.10.2023&amp;dst=100047&amp;field=134" TargetMode="External"/><Relationship Id="rId12" Type="http://schemas.openxmlformats.org/officeDocument/2006/relationships/hyperlink" Target="https://login.consultant.ru/link/?req=doc&amp;base=LAW&amp;n=451740&amp;date=16.10.2023&amp;dst=100067&amp;field=134" TargetMode="External"/><Relationship Id="rId17" Type="http://schemas.openxmlformats.org/officeDocument/2006/relationships/hyperlink" Target="https://login.consultant.ru/link/?req=doc&amp;base=LAW&amp;n=165085&amp;date=16.10.2023&amp;dst=100005&amp;field=134" TargetMode="External"/><Relationship Id="rId25" Type="http://schemas.openxmlformats.org/officeDocument/2006/relationships/hyperlink" Target="https://login.consultant.ru/link/?req=doc&amp;base=LAW&amp;n=164704&amp;date=16.10.2023" TargetMode="External"/><Relationship Id="rId33" Type="http://schemas.openxmlformats.org/officeDocument/2006/relationships/hyperlink" Target="https://login.consultant.ru/link/?req=doc&amp;base=LAW&amp;n=164610&amp;date=16.10.2023&amp;dst=100080&amp;field=134" TargetMode="External"/><Relationship Id="rId38" Type="http://schemas.openxmlformats.org/officeDocument/2006/relationships/hyperlink" Target="https://login.consultant.ru/link/?req=doc&amp;base=LAW&amp;n=433304&amp;date=16.10.2023&amp;dst=1713&amp;field=134" TargetMode="External"/><Relationship Id="rId46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65085&amp;date=16.10.2023&amp;dst=100016&amp;field=134" TargetMode="External"/><Relationship Id="rId20" Type="http://schemas.openxmlformats.org/officeDocument/2006/relationships/hyperlink" Target="https://login.consultant.ru/link/?req=doc&amp;base=LAW&amp;n=164790&amp;date=16.10.2023&amp;dst=100024&amp;field=134" TargetMode="External"/><Relationship Id="rId29" Type="http://schemas.openxmlformats.org/officeDocument/2006/relationships/hyperlink" Target="https://login.consultant.ru/link/?req=doc&amp;base=LAW&amp;n=164704&amp;date=16.10.2023&amp;dst=100166&amp;field=134" TargetMode="External"/><Relationship Id="rId41" Type="http://schemas.openxmlformats.org/officeDocument/2006/relationships/hyperlink" Target="https://login.consultant.ru/link/?req=doc&amp;base=LAW&amp;n=451740&amp;date=16.10.20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1740&amp;date=16.10.2023&amp;dst=100067&amp;field=134" TargetMode="External"/><Relationship Id="rId24" Type="http://schemas.openxmlformats.org/officeDocument/2006/relationships/hyperlink" Target="https://login.consultant.ru/link/?req=doc&amp;base=LAW&amp;n=450727&amp;date=16.10.2023&amp;dst=100047&amp;field=134" TargetMode="External"/><Relationship Id="rId32" Type="http://schemas.openxmlformats.org/officeDocument/2006/relationships/hyperlink" Target="https://login.consultant.ru/link/?req=doc&amp;base=LAW&amp;n=164610&amp;date=16.10.2023&amp;dst=100053&amp;field=134" TargetMode="External"/><Relationship Id="rId37" Type="http://schemas.openxmlformats.org/officeDocument/2006/relationships/hyperlink" Target="https://login.consultant.ru/link/?req=doc&amp;base=LAW&amp;n=442438&amp;date=16.10.2023&amp;dst=33&amp;field=134" TargetMode="External"/><Relationship Id="rId40" Type="http://schemas.openxmlformats.org/officeDocument/2006/relationships/hyperlink" Target="https://login.consultant.ru/link/?req=doc&amp;base=LAW&amp;n=164610&amp;date=16.10.2023&amp;dst=100105&amp;field=134" TargetMode="External"/><Relationship Id="rId45" Type="http://schemas.openxmlformats.org/officeDocument/2006/relationships/hyperlink" Target="https://login.consultant.ru/link/?req=doc&amp;base=LAW&amp;n=164613&amp;date=16.10.2023&amp;dst=100086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65085&amp;date=16.10.2023" TargetMode="External"/><Relationship Id="rId23" Type="http://schemas.openxmlformats.org/officeDocument/2006/relationships/hyperlink" Target="https://login.consultant.ru/link/?req=doc&amp;base=LAW&amp;n=164790&amp;date=16.10.2023&amp;dst=100028&amp;field=134" TargetMode="External"/><Relationship Id="rId28" Type="http://schemas.openxmlformats.org/officeDocument/2006/relationships/hyperlink" Target="https://login.consultant.ru/link/?req=doc&amp;base=LAW&amp;n=164704&amp;date=16.10.2023&amp;dst=100167&amp;field=134" TargetMode="External"/><Relationship Id="rId36" Type="http://schemas.openxmlformats.org/officeDocument/2006/relationships/hyperlink" Target="https://login.consultant.ru/link/?req=doc&amp;base=LAW&amp;n=164610&amp;date=16.10.2023&amp;dst=1&amp;field=134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189266&amp;date=16.10.2023" TargetMode="External"/><Relationship Id="rId19" Type="http://schemas.openxmlformats.org/officeDocument/2006/relationships/hyperlink" Target="https://login.consultant.ru/link/?req=doc&amp;base=LAW&amp;n=165085&amp;date=16.10.2023&amp;dst=100016&amp;field=134" TargetMode="External"/><Relationship Id="rId31" Type="http://schemas.openxmlformats.org/officeDocument/2006/relationships/hyperlink" Target="https://login.consultant.ru/link/?req=doc&amp;base=LAW&amp;n=371713&amp;date=16.10.2023&amp;dst=100016&amp;field=134" TargetMode="External"/><Relationship Id="rId44" Type="http://schemas.openxmlformats.org/officeDocument/2006/relationships/hyperlink" Target="https://login.consultant.ru/link/?req=doc&amp;base=LAW&amp;n=164613&amp;date=16.10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72489&amp;date=16.10.2023" TargetMode="External"/><Relationship Id="rId14" Type="http://schemas.openxmlformats.org/officeDocument/2006/relationships/hyperlink" Target="https://login.consultant.ru/link/?req=doc&amp;base=LAW&amp;n=451740&amp;date=16.10.2023" TargetMode="External"/><Relationship Id="rId22" Type="http://schemas.openxmlformats.org/officeDocument/2006/relationships/hyperlink" Target="https://login.consultant.ru/link/?req=doc&amp;base=LAW&amp;n=371713&amp;date=16.10.2023&amp;dst=100016&amp;field=134" TargetMode="External"/><Relationship Id="rId27" Type="http://schemas.openxmlformats.org/officeDocument/2006/relationships/hyperlink" Target="https://login.consultant.ru/link/?req=doc&amp;base=LAW&amp;n=164704&amp;date=16.10.2023&amp;dst=100166&amp;field=134" TargetMode="External"/><Relationship Id="rId30" Type="http://schemas.openxmlformats.org/officeDocument/2006/relationships/hyperlink" Target="https://login.consultant.ru/link/?req=doc&amp;base=LAW&amp;n=164704&amp;date=16.10.2023&amp;dst=100043&amp;field=134" TargetMode="External"/><Relationship Id="rId35" Type="http://schemas.openxmlformats.org/officeDocument/2006/relationships/hyperlink" Target="https://login.consultant.ru/link/?req=doc&amp;base=LAW&amp;n=451740&amp;date=16.10.2023" TargetMode="External"/><Relationship Id="rId43" Type="http://schemas.openxmlformats.org/officeDocument/2006/relationships/hyperlink" Target="https://login.consultant.ru/link/?req=doc&amp;base=LAW&amp;n=164610&amp;date=16.10.2023&amp;dst=100142&amp;field=134" TargetMode="External"/><Relationship Id="rId48" Type="http://schemas.openxmlformats.org/officeDocument/2006/relationships/header" Target="header2.xml"/><Relationship Id="rId8" Type="http://schemas.openxmlformats.org/officeDocument/2006/relationships/hyperlink" Target="https://login.consultant.ru/link/?req=doc&amp;base=LAW&amp;n=442438&amp;date=16.10.2023&amp;dst=100038&amp;field=134" TargetMode="External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2990</Words>
  <Characters>17046</Characters>
  <Application>Microsoft Office Word</Application>
  <DocSecurity>2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08.03.2015 N 120(ред. от 15.07.2015)"О некоторых вопросах противодействия коррупции"</vt:lpstr>
    </vt:vector>
  </TitlesOfParts>
  <Company>КонсультантПлюс Версия 4022.00.55</Company>
  <LinksUpToDate>false</LinksUpToDate>
  <CharactersWithSpaces>19997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08.03.2015 N 120(ред. от 15.07.2015)"О некоторых вопросах противодействия коррупции"</dc:title>
  <dc:creator>Максим Сипко</dc:creator>
  <cp:lastModifiedBy>User</cp:lastModifiedBy>
  <cp:revision>2</cp:revision>
  <dcterms:created xsi:type="dcterms:W3CDTF">2024-07-01T14:06:00Z</dcterms:created>
  <dcterms:modified xsi:type="dcterms:W3CDTF">2024-07-01T14:06:00Z</dcterms:modified>
</cp:coreProperties>
</file>