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32"/>
          <w:szCs w:val="32"/>
          <w:lang w:eastAsia="ru-RU"/>
        </w:rPr>
        <w:t>ПАМЯТКА ГРАЖДАНИНУ</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32"/>
          <w:szCs w:val="32"/>
          <w:lang w:eastAsia="ru-RU"/>
        </w:rPr>
        <w:t>ЕСЛИ У ВАС ВЫМОГАЮТ ВЗЯТКУ</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36"/>
          <w:szCs w:val="36"/>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Эта памятка, предназначена для всех кто:</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→считает взятку постыдным, позорным и гнусным преступлением</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→не хочет стать пособником жуликов и проходимцев</w:t>
      </w:r>
    </w:p>
    <w:p w:rsidR="00FA0522" w:rsidRPr="00FA0522" w:rsidRDefault="00FA0522" w:rsidP="00FA0522">
      <w:pPr>
        <w:spacing w:after="0" w:line="240" w:lineRule="auto"/>
        <w:ind w:left="360" w:hanging="360"/>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→готов поступиться своими сиюминутными интересами ради того, что бы не   плодилось черное племя взяточников</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→хочет видеть свою страну свободной от засилья воров и коррупционеров.</w:t>
      </w:r>
    </w:p>
    <w:p w:rsidR="00FA0522" w:rsidRPr="00FA0522" w:rsidRDefault="00FA0522" w:rsidP="00FA0522">
      <w:pPr>
        <w:spacing w:after="0" w:line="240" w:lineRule="auto"/>
        <w:ind w:left="360"/>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tbl>
      <w:tblPr>
        <w:tblW w:w="0" w:type="auto"/>
        <w:jc w:val="center"/>
        <w:tblInd w:w="708" w:type="dxa"/>
        <w:tblCellMar>
          <w:left w:w="0" w:type="dxa"/>
          <w:right w:w="0" w:type="dxa"/>
        </w:tblCellMar>
        <w:tblLook w:val="04A0" w:firstRow="1" w:lastRow="0" w:firstColumn="1" w:lastColumn="0" w:noHBand="0" w:noVBand="1"/>
      </w:tblPr>
      <w:tblGrid>
        <w:gridCol w:w="8862"/>
      </w:tblGrid>
      <w:tr w:rsidR="00FA0522" w:rsidRPr="00FA0522" w:rsidTr="00FA0522">
        <w:trPr>
          <w:jc w:val="center"/>
        </w:trPr>
        <w:tc>
          <w:tcPr>
            <w:tcW w:w="8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«Каждый в праве защитить свои права и свободы всеми способами не запрещенными законом»</w:t>
            </w:r>
          </w:p>
          <w:p w:rsidR="00FA0522" w:rsidRPr="00FA0522" w:rsidRDefault="00FA0522" w:rsidP="00FA0522">
            <w:pPr>
              <w:spacing w:after="0" w:line="240" w:lineRule="auto"/>
              <w:jc w:val="right"/>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4"/>
                <w:szCs w:val="24"/>
                <w:lang w:eastAsia="ru-RU"/>
              </w:rPr>
              <w:t>(</w:t>
            </w:r>
            <w:r w:rsidRPr="00FA0522">
              <w:rPr>
                <w:rFonts w:ascii="Times New Roman" w:eastAsia="Times New Roman" w:hAnsi="Times New Roman" w:cs="Times New Roman"/>
                <w:sz w:val="24"/>
                <w:szCs w:val="24"/>
                <w:lang w:eastAsia="ru-RU"/>
              </w:rPr>
              <w:t>Конституция Российской Федерации Статья 45, часть 2</w:t>
            </w:r>
            <w:r w:rsidRPr="00FA0522">
              <w:rPr>
                <w:rFonts w:ascii="Times New Roman" w:eastAsia="Times New Roman" w:hAnsi="Times New Roman" w:cs="Times New Roman"/>
                <w:b/>
                <w:bCs/>
                <w:sz w:val="24"/>
                <w:szCs w:val="24"/>
                <w:lang w:eastAsia="ru-RU"/>
              </w:rPr>
              <w:t>)</w:t>
            </w:r>
          </w:p>
        </w:tc>
      </w:tr>
    </w:tbl>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tbl>
      <w:tblPr>
        <w:tblW w:w="0" w:type="auto"/>
        <w:jc w:val="center"/>
        <w:tblInd w:w="705" w:type="dxa"/>
        <w:tblCellMar>
          <w:left w:w="0" w:type="dxa"/>
          <w:right w:w="0" w:type="dxa"/>
        </w:tblCellMar>
        <w:tblLook w:val="04A0" w:firstRow="1" w:lastRow="0" w:firstColumn="1" w:lastColumn="0" w:noHBand="0" w:noVBand="1"/>
      </w:tblPr>
      <w:tblGrid>
        <w:gridCol w:w="8865"/>
      </w:tblGrid>
      <w:tr w:rsidR="00FA0522" w:rsidRPr="00FA0522" w:rsidTr="00FA0522">
        <w:trPr>
          <w:trHeight w:val="2890"/>
          <w:jc w:val="center"/>
        </w:trPr>
        <w:tc>
          <w:tcPr>
            <w:tcW w:w="8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Проклят, кто берет подкуп, что бы бить душу и пролить кровь невинную! И весь народ скажет: «Аминь»</w:t>
            </w:r>
          </w:p>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                                               </w:t>
            </w:r>
            <w:r w:rsidRPr="00FA0522">
              <w:rPr>
                <w:rFonts w:ascii="Times New Roman" w:eastAsia="Times New Roman" w:hAnsi="Times New Roman" w:cs="Times New Roman"/>
                <w:sz w:val="28"/>
                <w:szCs w:val="28"/>
                <w:lang w:eastAsia="ru-RU"/>
              </w:rPr>
              <w:t>(Библия, Второзаконие глава 27, стих 25)</w:t>
            </w:r>
          </w:p>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sz w:val="28"/>
                <w:szCs w:val="28"/>
                <w:lang w:eastAsia="ru-RU"/>
              </w:rPr>
              <w:t>         </w:t>
            </w:r>
            <w:r w:rsidRPr="00FA0522">
              <w:rPr>
                <w:rFonts w:ascii="Times New Roman" w:eastAsia="Times New Roman" w:hAnsi="Times New Roman" w:cs="Times New Roman"/>
                <w:b/>
                <w:bCs/>
                <w:sz w:val="28"/>
                <w:szCs w:val="28"/>
                <w:lang w:eastAsia="ru-RU"/>
              </w:rPr>
              <w:t>Дающий взятку и берущий взятку оба окажутся в адском пламени</w:t>
            </w:r>
          </w:p>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sz w:val="24"/>
                <w:szCs w:val="24"/>
                <w:lang w:eastAsia="ru-RU"/>
              </w:rPr>
              <w:t>(Хадис Пророка Мухаммеда, Сборник «Сады благонравных» имама Ан – Навави)</w:t>
            </w:r>
          </w:p>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«Не извращай закона … и не бери даров; ибо дары ослепляют глаза мудрых и превращают дело правых»</w:t>
            </w:r>
          </w:p>
          <w:p w:rsidR="00FA0522" w:rsidRPr="00FA0522" w:rsidRDefault="00FA0522" w:rsidP="00FA0522">
            <w:pPr>
              <w:spacing w:after="0" w:line="240" w:lineRule="auto"/>
              <w:jc w:val="right"/>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4"/>
                <w:szCs w:val="24"/>
                <w:lang w:eastAsia="ru-RU"/>
              </w:rPr>
              <w:t>(Торы, Дварим, 16.19-20)</w:t>
            </w:r>
          </w:p>
        </w:tc>
      </w:tr>
    </w:tbl>
    <w:p w:rsidR="00FA0522" w:rsidRPr="00FA0522" w:rsidRDefault="00FA0522" w:rsidP="00FA0522">
      <w:pPr>
        <w:spacing w:after="0" w:line="240" w:lineRule="auto"/>
        <w:jc w:val="right"/>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7"/>
          <w:szCs w:val="27"/>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7"/>
          <w:szCs w:val="27"/>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7"/>
          <w:szCs w:val="27"/>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32"/>
          <w:szCs w:val="32"/>
          <w:lang w:eastAsia="ru-RU"/>
        </w:rPr>
        <w:t>ЧТО ТАКОЕ ВЗЯТКА?</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Уголовный кодекс Российской Федерации предусматривает два вида преступлений, связанных со взяткой, получение взятки (статья 290),  дача взятки (статья 291) и</w:t>
      </w: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color w:val="000000"/>
          <w:sz w:val="28"/>
          <w:szCs w:val="28"/>
          <w:lang w:eastAsia="ru-RU"/>
        </w:rPr>
        <w:t>посредничество во взяточничестве (291.1.).</w:t>
      </w:r>
    </w:p>
    <w:p w:rsidR="00FA0522" w:rsidRPr="00FA0522" w:rsidRDefault="00FA0522" w:rsidP="00FA0522">
      <w:pPr>
        <w:spacing w:after="0" w:line="240" w:lineRule="auto"/>
        <w:ind w:firstLine="708"/>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Это две стороны одной преступной медали: если речь идет о взятке, это значит, что есть тот кто получает взятку (взяткополучатель) и тот кто ее дает взятку (взяткодатель).</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lastRenderedPageBreak/>
        <w:t>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заключатся в получении должностным лицом преимущества и выгод за законные или незаконные действия (бездействие).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32"/>
          <w:szCs w:val="32"/>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32"/>
          <w:szCs w:val="32"/>
          <w:lang w:eastAsia="ru-RU"/>
        </w:rPr>
        <w:t>ВЗЯТКОЙ МОГУТ БЫТЬ:</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Предметы – </w:t>
      </w:r>
      <w:r w:rsidRPr="00FA0522">
        <w:rPr>
          <w:rFonts w:ascii="Times New Roman" w:eastAsia="Times New Roman" w:hAnsi="Times New Roman" w:cs="Times New Roman"/>
          <w:color w:val="000000"/>
          <w:sz w:val="28"/>
          <w:szCs w:val="28"/>
          <w:lang w:eastAsia="ru-RU"/>
        </w:rPr>
        <w:t>деньги, в том числе валюта, банковские чеки, ценные бумаги, изделия из драгоценных металлов и камней, автомашины, продукты питания,</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видеотехника, бытовые приборы, и другие товары, квартиры, дачи, загородные дома,  гаражи, земельные участки и другая недвижимость</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Услуги и выгоды </w:t>
      </w:r>
      <w:r w:rsidRPr="00FA0522">
        <w:rPr>
          <w:rFonts w:ascii="Times New Roman" w:eastAsia="Times New Roman" w:hAnsi="Times New Roman" w:cs="Times New Roman"/>
          <w:color w:val="000000"/>
          <w:sz w:val="28"/>
          <w:szCs w:val="28"/>
          <w:lang w:eastAsia="ru-RU"/>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ind w:firstLine="72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b/>
          <w:bCs/>
          <w:color w:val="000000"/>
          <w:sz w:val="28"/>
          <w:szCs w:val="28"/>
          <w:lang w:eastAsia="ru-RU"/>
        </w:rPr>
        <w:t>Завуалированная форма взятки – </w:t>
      </w:r>
      <w:r w:rsidRPr="00FA0522">
        <w:rPr>
          <w:rFonts w:ascii="Times New Roman" w:eastAsia="Times New Roman" w:hAnsi="Times New Roman" w:cs="Times New Roman"/>
          <w:color w:val="000000"/>
          <w:sz w:val="28"/>
          <w:szCs w:val="28"/>
          <w:lang w:eastAsia="ru-RU"/>
        </w:rPr>
        <w:t>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т.д.</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КТО МОЖЕТ БЫТЬ ПРИВЛЕЧЕН К УГОЛОВНОЙ ОТВЕТСТВЕННОСТИ ЗА ПОЛУЧЕНИЕ ВЗЯТКИ?</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ind w:firstLine="1080"/>
              <w:jc w:val="both"/>
              <w:rPr>
                <w:rFonts w:ascii="Times New Roman" w:eastAsia="Times New Roman" w:hAnsi="Times New Roman" w:cs="Times New Roman"/>
                <w:sz w:val="24"/>
                <w:szCs w:val="24"/>
                <w:lang w:eastAsia="ru-RU"/>
              </w:rPr>
            </w:pPr>
            <w:r w:rsidRPr="00FA0522">
              <w:rPr>
                <w:rFonts w:ascii="Wingdings" w:eastAsia="Times New Roman" w:hAnsi="Wingdings" w:cs="Times New Roman"/>
                <w:sz w:val="28"/>
                <w:szCs w:val="28"/>
                <w:lang w:eastAsia="ru-RU"/>
              </w:rPr>
              <w:t></w:t>
            </w:r>
            <w:r w:rsidRPr="00FA0522">
              <w:rPr>
                <w:rFonts w:ascii="Times New Roman" w:eastAsia="Times New Roman" w:hAnsi="Times New Roman" w:cs="Times New Roman"/>
                <w:sz w:val="14"/>
                <w:szCs w:val="14"/>
                <w:lang w:eastAsia="ru-RU"/>
              </w:rPr>
              <w:t> </w:t>
            </w:r>
            <w:r w:rsidRPr="00FA0522">
              <w:rPr>
                <w:rFonts w:ascii="Times New Roman" w:eastAsia="Times New Roman" w:hAnsi="Times New Roman" w:cs="Times New Roman"/>
                <w:sz w:val="28"/>
                <w:szCs w:val="28"/>
                <w:lang w:eastAsia="ru-RU"/>
              </w:rPr>
              <w:t>Взяткополучателем может быть признано только должностное лицо – представитель власти, или чиновник  выполняющий организационно – распорядительные или административно – хозяйственные функции</w:t>
            </w:r>
          </w:p>
        </w:tc>
      </w:tr>
    </w:tbl>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32"/>
          <w:szCs w:val="32"/>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Представитель власти</w:t>
      </w:r>
      <w:r w:rsidRPr="00FA0522">
        <w:rPr>
          <w:rFonts w:ascii="Times New Roman" w:eastAsia="Times New Roman" w:hAnsi="Times New Roman" w:cs="Times New Roman"/>
          <w:b/>
          <w:bCs/>
          <w:color w:val="000000"/>
          <w:sz w:val="32"/>
          <w:szCs w:val="32"/>
          <w:lang w:eastAsia="ru-RU"/>
        </w:rPr>
        <w:t> – </w:t>
      </w:r>
      <w:r w:rsidRPr="00FA0522">
        <w:rPr>
          <w:rFonts w:ascii="Times New Roman" w:eastAsia="Times New Roman" w:hAnsi="Times New Roman" w:cs="Times New Roman"/>
          <w:color w:val="000000"/>
          <w:sz w:val="28"/>
          <w:szCs w:val="28"/>
          <w:lang w:eastAsia="ru-RU"/>
        </w:rPr>
        <w:t xml:space="preserve">это государственный или муниципальный чиновник  любого ранга – сотрудник областной или городской </w:t>
      </w:r>
      <w:r w:rsidRPr="00FA0522">
        <w:rPr>
          <w:rFonts w:ascii="Times New Roman" w:eastAsia="Times New Roman" w:hAnsi="Times New Roman" w:cs="Times New Roman"/>
          <w:color w:val="000000"/>
          <w:sz w:val="28"/>
          <w:szCs w:val="28"/>
          <w:lang w:eastAsia="ru-RU"/>
        </w:rPr>
        <w:lastRenderedPageBreak/>
        <w:t>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Лицо, выполняющее организационно-распорядительные или административно-хозяйственные функции - </w:t>
      </w:r>
      <w:r w:rsidRPr="00FA0522">
        <w:rPr>
          <w:rFonts w:ascii="Times New Roman" w:eastAsia="Times New Roman" w:hAnsi="Times New Roman" w:cs="Times New Roman"/>
          <w:color w:val="000000"/>
          <w:sz w:val="28"/>
          <w:szCs w:val="28"/>
          <w:lang w:eastAsia="ru-RU"/>
        </w:rPr>
        <w:t>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ЧТО ТАКОЕ ПОДКУП?</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32"/>
          <w:szCs w:val="32"/>
          <w:lang w:eastAsia="ru-RU"/>
        </w:rPr>
        <w:t> </w:t>
      </w:r>
    </w:p>
    <w:p w:rsidR="00FA0522" w:rsidRPr="00FA0522" w:rsidRDefault="00FA0522" w:rsidP="00FA0522">
      <w:pPr>
        <w:spacing w:after="0" w:line="240" w:lineRule="auto"/>
        <w:ind w:firstLine="1080"/>
        <w:jc w:val="both"/>
        <w:rPr>
          <w:rFonts w:ascii="Times New Roman" w:eastAsia="Times New Roman" w:hAnsi="Times New Roman" w:cs="Times New Roman"/>
          <w:color w:val="000000"/>
          <w:sz w:val="24"/>
          <w:szCs w:val="24"/>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 (статья 204)</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ind w:firstLine="1080"/>
        <w:jc w:val="both"/>
        <w:rPr>
          <w:rFonts w:ascii="Times New Roman" w:eastAsia="Times New Roman" w:hAnsi="Times New Roman" w:cs="Times New Roman"/>
          <w:color w:val="000000"/>
          <w:sz w:val="24"/>
          <w:szCs w:val="24"/>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собым видом подкупа является подкуп участников и организаторов профессиональны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FA0522" w:rsidRPr="00FA0522" w:rsidRDefault="00FA0522" w:rsidP="00FA0522">
      <w:pPr>
        <w:spacing w:after="0" w:line="240" w:lineRule="auto"/>
        <w:rPr>
          <w:rFonts w:ascii="Times New Roman" w:eastAsia="Times New Roman" w:hAnsi="Times New Roman" w:cs="Times New Roman"/>
          <w:color w:val="000000"/>
          <w:sz w:val="24"/>
          <w:szCs w:val="24"/>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НАКАЗАНИЕ ЗА ВЗЯТКУ И КОММЕРЧЕСКИЙ ПОДКУП</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ind w:firstLine="1080"/>
              <w:jc w:val="both"/>
              <w:rPr>
                <w:rFonts w:ascii="Times New Roman" w:eastAsia="Times New Roman" w:hAnsi="Times New Roman" w:cs="Times New Roman"/>
                <w:sz w:val="24"/>
                <w:szCs w:val="24"/>
                <w:lang w:eastAsia="ru-RU"/>
              </w:rPr>
            </w:pPr>
            <w:r w:rsidRPr="00FA0522">
              <w:rPr>
                <w:rFonts w:ascii="Wingdings" w:eastAsia="Times New Roman" w:hAnsi="Wingdings" w:cs="Times New Roman"/>
                <w:sz w:val="28"/>
                <w:szCs w:val="28"/>
                <w:lang w:eastAsia="ru-RU"/>
              </w:rPr>
              <w:t></w:t>
            </w:r>
            <w:r w:rsidRPr="00FA0522">
              <w:rPr>
                <w:rFonts w:ascii="Times New Roman" w:eastAsia="Times New Roman" w:hAnsi="Times New Roman" w:cs="Times New Roman"/>
                <w:sz w:val="14"/>
                <w:szCs w:val="14"/>
                <w:lang w:eastAsia="ru-RU"/>
              </w:rPr>
              <w:t> </w:t>
            </w:r>
            <w:r w:rsidRPr="00FA0522">
              <w:rPr>
                <w:rFonts w:ascii="Times New Roman" w:eastAsia="Times New Roman" w:hAnsi="Times New Roman" w:cs="Times New Roman"/>
                <w:sz w:val="28"/>
                <w:szCs w:val="28"/>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tc>
      </w:tr>
    </w:tbl>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Получение взятки ( статья 290):</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если преступление совершенно группой лиц по предварительному сговору с вымогательством или в крупном размере (свыше 150 тыс. руб.)</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lastRenderedPageBreak/>
        <w:t>-  штраф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если преступление совершенно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r w:rsidRPr="00FA0522">
        <w:rPr>
          <w:rFonts w:ascii="Times New Roman" w:eastAsia="Times New Roman" w:hAnsi="Times New Roman" w:cs="Times New Roman"/>
          <w:b/>
          <w:bCs/>
          <w:color w:val="000000"/>
          <w:sz w:val="28"/>
          <w:szCs w:val="28"/>
          <w:lang w:eastAsia="ru-RU"/>
        </w:rPr>
        <w:t>штраф в размере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Дача взятки (статья 291)</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если взятка давалась лично или через посредника</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 штраф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если взятка давалась лично или через посредника в значительном размере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штраф в размере от двадцатикратной до сорокакратной суммы взятки либо лишением свободы сроком до трех лет со штрафом в размере пятнадцатикратной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если взятка давалась за совершение заведомо незаконных действий (бездействие) или через посредника</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 штраф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если взятка давалась группой лиц по предварительному сговору или организованной группой, в крупном размере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от пяти до десяти лет со штрафом в размере шестидесятикратной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color w:val="000000"/>
          <w:sz w:val="28"/>
          <w:szCs w:val="28"/>
          <w:lang w:eastAsia="ru-RU"/>
        </w:rPr>
        <w:t>если взятка совершена в особо крупном размере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 штраф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i/>
          <w:iCs/>
          <w:color w:val="000000"/>
          <w:sz w:val="28"/>
          <w:szCs w:val="28"/>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вымогательства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i/>
          <w:iCs/>
          <w:color w:val="000000"/>
          <w:sz w:val="28"/>
          <w:szCs w:val="28"/>
          <w:lang w:eastAsia="ru-RU"/>
        </w:rPr>
        <w:lastRenderedPageBreak/>
        <w:t> </w:t>
      </w: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Посредничество во взяточничестве (291.1.)</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color w:val="000000"/>
          <w:sz w:val="28"/>
          <w:szCs w:val="28"/>
          <w:lang w:eastAsia="ru-RU"/>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 реализация соглашения между ними о получении и даче взятки в значительном размере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лицом с использованием своего служебного положения</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группой лиц по предварительному сговору или организованной группой. В крупном размере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color w:val="000000"/>
          <w:sz w:val="28"/>
          <w:szCs w:val="28"/>
          <w:lang w:eastAsia="ru-RU"/>
        </w:rPr>
        <w:t>в особо крупном размере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r w:rsidRPr="00FA0522">
        <w:rPr>
          <w:rFonts w:ascii="Times New Roman" w:eastAsia="Times New Roman" w:hAnsi="Times New Roman" w:cs="Times New Roman"/>
          <w:b/>
          <w:bCs/>
          <w:color w:val="000000"/>
          <w:sz w:val="28"/>
          <w:szCs w:val="28"/>
          <w:lang w:eastAsia="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color w:val="000000"/>
          <w:sz w:val="28"/>
          <w:szCs w:val="28"/>
          <w:lang w:eastAsia="ru-RU"/>
        </w:rPr>
        <w:t>обещания или предложение посредничества во взяточничестве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штраф в размере от пятнадцатикратной до семидесятикратной суммы взятки </w:t>
      </w:r>
      <w:r w:rsidRPr="00FA0522">
        <w:rPr>
          <w:rFonts w:ascii="Times New Roman" w:eastAsia="Times New Roman" w:hAnsi="Times New Roman" w:cs="Times New Roman"/>
          <w:b/>
          <w:bCs/>
          <w:color w:val="000000"/>
          <w:sz w:val="28"/>
          <w:szCs w:val="28"/>
          <w:lang w:eastAsia="ru-RU"/>
        </w:rPr>
        <w:t>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i/>
          <w:iCs/>
          <w:color w:val="000000"/>
          <w:sz w:val="28"/>
          <w:szCs w:val="28"/>
          <w:lang w:eastAsia="ru-RU"/>
        </w:rPr>
        <w:t>Лицо, являющееся посредником во взяточничестве, освобождается от  уголовной ответственности, если оно после совершения прения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lastRenderedPageBreak/>
        <w:t>Коммерческий подкуп (статья 204):</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i/>
          <w:iCs/>
          <w:color w:val="000000"/>
          <w:sz w:val="28"/>
          <w:szCs w:val="28"/>
          <w:lang w:eastAsia="ru-RU"/>
        </w:rPr>
        <w:t>передача денег и оказание услуг имущественного характера (части 1 и 2)</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i/>
          <w:iCs/>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если преступление совершенно группой лиц по предварительному сговору или  организованной группой, за заведомо незаконные действия (бездействия)</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 свободы на срок до шести лет</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если преступление совершенно одним лицом</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принудительными работами на  срок до трех лет, либо лишением свободы на тот же срок</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i/>
          <w:i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i/>
          <w:iCs/>
          <w:color w:val="000000"/>
          <w:sz w:val="28"/>
          <w:szCs w:val="28"/>
          <w:lang w:eastAsia="ru-RU"/>
        </w:rPr>
        <w:t>получение денег и пользование услугами имущественного характера (части 3 и 4)</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если преступление совершенно одним лицом без вымогательства</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если преступление совершенно группой лиц по предварительному сговору  или сопряжено с вымогательством</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ВЗЯТКА ИЛИ ПОДКУП ЧЕРЕЗ ПОСРЕДНИКА</w:t>
      </w:r>
    </w:p>
    <w:p w:rsidR="00FA0522" w:rsidRPr="00FA0522" w:rsidRDefault="00FA0522" w:rsidP="00FA0522">
      <w:pPr>
        <w:spacing w:after="0" w:line="240" w:lineRule="auto"/>
        <w:ind w:firstLine="90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Взятка нередко берется и дается через посредников – подчиненных сотрудников, индивидуальных предпринимателей, работников посреднически фирм, которые рассматриваются Уголовным кодексом Российской Федерации как пособники преступления</w:t>
      </w:r>
    </w:p>
    <w:p w:rsidR="00FA0522" w:rsidRPr="00FA0522" w:rsidRDefault="00FA0522" w:rsidP="00FA0522">
      <w:pPr>
        <w:spacing w:after="0" w:line="240" w:lineRule="auto"/>
        <w:ind w:firstLine="90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lastRenderedPageBreak/>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ind w:firstLine="360"/>
              <w:jc w:val="both"/>
              <w:rPr>
                <w:rFonts w:ascii="Times New Roman" w:eastAsia="Times New Roman" w:hAnsi="Times New Roman" w:cs="Times New Roman"/>
                <w:sz w:val="24"/>
                <w:szCs w:val="24"/>
                <w:lang w:eastAsia="ru-RU"/>
              </w:rPr>
            </w:pPr>
            <w:r w:rsidRPr="00FA0522">
              <w:rPr>
                <w:rFonts w:ascii="Wingdings" w:eastAsia="Times New Roman" w:hAnsi="Wingdings" w:cs="Times New Roman"/>
                <w:sz w:val="28"/>
                <w:szCs w:val="28"/>
                <w:lang w:eastAsia="ru-RU"/>
              </w:rPr>
              <w:t></w:t>
            </w:r>
            <w:r w:rsidRPr="00FA0522">
              <w:rPr>
                <w:rFonts w:ascii="Times New Roman" w:eastAsia="Times New Roman" w:hAnsi="Times New Roman" w:cs="Times New Roman"/>
                <w:sz w:val="14"/>
                <w:szCs w:val="14"/>
                <w:lang w:eastAsia="ru-RU"/>
              </w:rPr>
              <w:t> </w:t>
            </w:r>
            <w:r w:rsidRPr="00FA0522">
              <w:rPr>
                <w:rFonts w:ascii="Times New Roman" w:eastAsia="Times New Roman" w:hAnsi="Times New Roman" w:cs="Times New Roman"/>
                <w:sz w:val="28"/>
                <w:szCs w:val="28"/>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tc>
      </w:tr>
    </w:tbl>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ind w:firstLine="360"/>
              <w:jc w:val="both"/>
              <w:rPr>
                <w:rFonts w:ascii="Times New Roman" w:eastAsia="Times New Roman" w:hAnsi="Times New Roman" w:cs="Times New Roman"/>
                <w:sz w:val="24"/>
                <w:szCs w:val="24"/>
                <w:lang w:eastAsia="ru-RU"/>
              </w:rPr>
            </w:pPr>
            <w:r w:rsidRPr="00FA0522">
              <w:rPr>
                <w:rFonts w:ascii="Wingdings" w:eastAsia="Times New Roman" w:hAnsi="Wingdings" w:cs="Times New Roman"/>
                <w:sz w:val="28"/>
                <w:szCs w:val="28"/>
                <w:lang w:eastAsia="ru-RU"/>
              </w:rPr>
              <w:t></w:t>
            </w:r>
            <w:r w:rsidRPr="00FA0522">
              <w:rPr>
                <w:rFonts w:ascii="Times New Roman" w:eastAsia="Times New Roman" w:hAnsi="Times New Roman" w:cs="Times New Roman"/>
                <w:sz w:val="14"/>
                <w:szCs w:val="14"/>
                <w:lang w:eastAsia="ru-RU"/>
              </w:rPr>
              <w:t> </w:t>
            </w:r>
            <w:r w:rsidRPr="00FA0522">
              <w:rPr>
                <w:rFonts w:ascii="Times New Roman" w:eastAsia="Times New Roman" w:hAnsi="Times New Roman" w:cs="Times New Roman"/>
                <w:sz w:val="28"/>
                <w:szCs w:val="28"/>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tc>
      </w:tr>
    </w:tbl>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ind w:firstLine="360"/>
              <w:rPr>
                <w:rFonts w:ascii="Times New Roman" w:eastAsia="Times New Roman" w:hAnsi="Times New Roman" w:cs="Times New Roman"/>
                <w:sz w:val="24"/>
                <w:szCs w:val="24"/>
                <w:lang w:eastAsia="ru-RU"/>
              </w:rPr>
            </w:pPr>
            <w:r w:rsidRPr="00FA0522">
              <w:rPr>
                <w:rFonts w:ascii="Wingdings" w:eastAsia="Times New Roman" w:hAnsi="Wingdings" w:cs="Times New Roman"/>
                <w:sz w:val="28"/>
                <w:szCs w:val="28"/>
                <w:lang w:eastAsia="ru-RU"/>
              </w:rPr>
              <w:t></w:t>
            </w:r>
            <w:r w:rsidRPr="00FA0522">
              <w:rPr>
                <w:rFonts w:ascii="Times New Roman" w:eastAsia="Times New Roman" w:hAnsi="Times New Roman" w:cs="Times New Roman"/>
                <w:sz w:val="14"/>
                <w:szCs w:val="14"/>
                <w:lang w:eastAsia="ru-RU"/>
              </w:rPr>
              <w:t> </w:t>
            </w:r>
            <w:r w:rsidRPr="00FA0522">
              <w:rPr>
                <w:rFonts w:ascii="Times New Roman" w:eastAsia="Times New Roman" w:hAnsi="Times New Roman" w:cs="Times New Roman"/>
                <w:sz w:val="28"/>
                <w:szCs w:val="28"/>
                <w:lang w:eastAsia="ru-RU"/>
              </w:rPr>
              <w:t>Вымогательство взятки может осуществляться как в виде прямого требования («если не дадите вопрос будет решен не в Ваш пользу») так и косвенным образом</w:t>
            </w:r>
          </w:p>
        </w:tc>
      </w:tr>
    </w:tbl>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НЕКОТОРЫЕ КОСВЕННЫЕ ПРИЗНАКИ ВЫМОГАТЕЛЬСТВА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 либо услуги; никакие «опасные» выражения при этом не допускаются</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в ходе беседы чиновник, заявляя об отказе решить тот или иной вопрос («не смогу помощь», «это незаконно», «меня нет таки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вымогатель взятки переадресовать продолжение контакта  другому человеку, напрямую не связанному с решением вопроса</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jc w:val="center"/>
              <w:rPr>
                <w:rFonts w:ascii="Times New Roman" w:eastAsia="Times New Roman" w:hAnsi="Times New Roman" w:cs="Times New Roman"/>
                <w:sz w:val="24"/>
                <w:szCs w:val="24"/>
                <w:lang w:eastAsia="ru-RU"/>
              </w:rPr>
            </w:pPr>
            <w:r w:rsidRPr="00FA0522">
              <w:rPr>
                <w:rFonts w:ascii="Times New Roman" w:eastAsia="Times New Roman" w:hAnsi="Times New Roman" w:cs="Times New Roman"/>
                <w:sz w:val="28"/>
                <w:szCs w:val="28"/>
                <w:lang w:eastAsia="ru-RU"/>
              </w:rPr>
              <w:t xml:space="preserve">Признаки коммерческого подкупа аналогичны признакам вымогательства </w:t>
            </w:r>
            <w:r w:rsidRPr="00FA0522">
              <w:rPr>
                <w:rFonts w:ascii="Times New Roman" w:eastAsia="Times New Roman" w:hAnsi="Times New Roman" w:cs="Times New Roman"/>
                <w:sz w:val="28"/>
                <w:szCs w:val="28"/>
                <w:lang w:eastAsia="ru-RU"/>
              </w:rPr>
              <w:lastRenderedPageBreak/>
              <w:t>взятки</w:t>
            </w:r>
          </w:p>
        </w:tc>
      </w:tr>
    </w:tbl>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lastRenderedPageBreak/>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jc w:val="center"/>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Внимание! Вас могут провоцировать на дачу взятки или коммерческий подкуп с целью компрометации и шельмования!</w:t>
            </w:r>
          </w:p>
        </w:tc>
      </w:tr>
    </w:tbl>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ВАШИ ДЕЙСТВИЯ В СЛУЧАЕ ВЫМОГАТЕЛЬСТВА ИЛИ ПРОВОКАЦИИ ВЗЯТКИ (ПОДКУПА)</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внимательно выслушать и точно запомнить поставленные Вам условия (размеры сумм, наименование товара и характер услуг, сроки и способы передачи взятки, форма коммерческого подкупа, последовательность решения вопросов)</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постараться перенести вопрос о времени и месте о передачи взятки до следующей беседы или, если это невозможно, предложить хорошо знакомое Вам место для следующей встречи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поинтересоваться у собеседника о гарантиях решения вопроса в случае дачи взятки или совершения подкупа</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ЧТО СЛЕДУЕТ ВАМ ПРЕДПРИНЯТЬ СРАЗУ ПОСЛЕ СОВЕРШИВШЕГО ФАКТА ВЫМОГАТЕЛЬСТВА?</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Принять решение согласно своей гражданской позиции, своим нравственным принципам, совести и жизненному опыту. В связи с этим у Вас возникнет два варианта действий:</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Первый вариант – </w:t>
      </w:r>
      <w:r w:rsidRPr="00FA0522">
        <w:rPr>
          <w:rFonts w:ascii="Times New Roman" w:eastAsia="Times New Roman" w:hAnsi="Times New Roman" w:cs="Times New Roman"/>
          <w:color w:val="000000"/>
          <w:sz w:val="28"/>
          <w:szCs w:val="28"/>
          <w:lang w:eastAsia="ru-RU"/>
        </w:rPr>
        <w:t>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 наказано измываться над людьми, окружать себя сообщникам и коррупционными связями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Второй вариант  - </w:t>
      </w:r>
      <w:r w:rsidRPr="00FA0522">
        <w:rPr>
          <w:rFonts w:ascii="Times New Roman" w:eastAsia="Times New Roman" w:hAnsi="Times New Roman" w:cs="Times New Roman"/>
          <w:color w:val="000000"/>
          <w:sz w:val="28"/>
          <w:szCs w:val="28"/>
          <w:lang w:eastAsia="ru-RU"/>
        </w:rPr>
        <w:t>встать на путь сопротивления взяточникам и вымогателям, исходя из честного понимания, что только всем миром можно одолеть это зло, что человек должен в любых ситуациях сохранять свое достоинство и не становиться пособником преступления</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570"/>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jc w:val="both"/>
              <w:rPr>
                <w:rFonts w:ascii="Times New Roman" w:eastAsia="Times New Roman" w:hAnsi="Times New Roman" w:cs="Times New Roman"/>
                <w:sz w:val="24"/>
                <w:szCs w:val="24"/>
                <w:lang w:eastAsia="ru-RU"/>
              </w:rPr>
            </w:pPr>
            <w:r w:rsidRPr="00FA0522">
              <w:rPr>
                <w:rFonts w:ascii="Times New Roman" w:eastAsia="Times New Roman" w:hAnsi="Times New Roman" w:cs="Times New Roman"/>
                <w:b/>
                <w:bCs/>
                <w:sz w:val="28"/>
                <w:szCs w:val="28"/>
                <w:lang w:eastAsia="ru-RU"/>
              </w:rPr>
              <w:t xml:space="preserve">Второй вариант в большей степени согласуется с нормами права и морали, согласно которым зло должно быть обязательно наказано. Но </w:t>
            </w:r>
            <w:r w:rsidRPr="00FA0522">
              <w:rPr>
                <w:rFonts w:ascii="Times New Roman" w:eastAsia="Times New Roman" w:hAnsi="Times New Roman" w:cs="Times New Roman"/>
                <w:b/>
                <w:bCs/>
                <w:sz w:val="28"/>
                <w:szCs w:val="28"/>
                <w:lang w:eastAsia="ru-RU"/>
              </w:rPr>
              <w:lastRenderedPageBreak/>
              <w:t>каждый человек как свободная личность принимает сам решение, какой путь он выбирает</w:t>
            </w:r>
          </w:p>
        </w:tc>
      </w:tr>
    </w:tbl>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lastRenderedPageBreak/>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i/>
          <w:iCs/>
          <w:color w:val="000000"/>
          <w:sz w:val="28"/>
          <w:szCs w:val="28"/>
          <w:lang w:eastAsia="ru-RU"/>
        </w:rPr>
        <w:t>Если Вы избираете второй вариант. Вам следует:</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по своему усмотрению обратиться с устным или письменным сообщением о готовящемся преступлении в один их правоохранительных органов по месту Вашего жительства   отдел полиции или прокуратуру.</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i/>
          <w:iCs/>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в отдел  полиции, прокуратуру</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tbl>
      <w:tblPr>
        <w:tblW w:w="0" w:type="auto"/>
        <w:tblInd w:w="360" w:type="dxa"/>
        <w:tblCellMar>
          <w:left w:w="0" w:type="dxa"/>
          <w:right w:w="0" w:type="dxa"/>
        </w:tblCellMar>
        <w:tblLook w:val="04A0" w:firstRow="1" w:lastRow="0" w:firstColumn="1" w:lastColumn="0" w:noHBand="0" w:noVBand="1"/>
      </w:tblPr>
      <w:tblGrid>
        <w:gridCol w:w="9211"/>
      </w:tblGrid>
      <w:tr w:rsidR="00FA0522" w:rsidRPr="00FA0522" w:rsidTr="00FA0522">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ind w:left="360" w:hanging="360"/>
              <w:jc w:val="both"/>
              <w:rPr>
                <w:rFonts w:ascii="Times New Roman" w:eastAsia="Times New Roman" w:hAnsi="Times New Roman" w:cs="Times New Roman"/>
                <w:sz w:val="24"/>
                <w:szCs w:val="24"/>
                <w:lang w:eastAsia="ru-RU"/>
              </w:rPr>
            </w:pPr>
            <w:r w:rsidRPr="00FA0522">
              <w:rPr>
                <w:rFonts w:ascii="Wingdings" w:eastAsia="Times New Roman" w:hAnsi="Wingdings" w:cs="Times New Roman"/>
                <w:sz w:val="28"/>
                <w:szCs w:val="28"/>
                <w:lang w:eastAsia="ru-RU"/>
              </w:rPr>
              <w:t></w:t>
            </w:r>
            <w:r w:rsidRPr="00FA0522">
              <w:rPr>
                <w:rFonts w:ascii="Times New Roman" w:eastAsia="Times New Roman" w:hAnsi="Times New Roman" w:cs="Times New Roman"/>
                <w:sz w:val="14"/>
                <w:szCs w:val="14"/>
                <w:lang w:eastAsia="ru-RU"/>
              </w:rPr>
              <w:t> </w:t>
            </w:r>
            <w:r w:rsidRPr="00FA0522">
              <w:rPr>
                <w:rFonts w:ascii="Times New Roman" w:eastAsia="Times New Roman" w:hAnsi="Times New Roman" w:cs="Times New Roman"/>
                <w:sz w:val="28"/>
                <w:szCs w:val="28"/>
                <w:lang w:eastAsia="ru-RU"/>
              </w:rPr>
              <w:t>В других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 сотрудниками</w:t>
            </w:r>
          </w:p>
        </w:tc>
      </w:tr>
    </w:tbl>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tbl>
      <w:tblPr>
        <w:tblW w:w="0" w:type="auto"/>
        <w:tblInd w:w="288" w:type="dxa"/>
        <w:tblCellMar>
          <w:left w:w="0" w:type="dxa"/>
          <w:right w:w="0" w:type="dxa"/>
        </w:tblCellMar>
        <w:tblLook w:val="04A0" w:firstRow="1" w:lastRow="0" w:firstColumn="1" w:lastColumn="0" w:noHBand="0" w:noVBand="1"/>
      </w:tblPr>
      <w:tblGrid>
        <w:gridCol w:w="9282"/>
      </w:tblGrid>
      <w:tr w:rsidR="00FA0522" w:rsidRPr="00FA0522" w:rsidTr="00FA0522">
        <w:tc>
          <w:tcPr>
            <w:tcW w:w="9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522" w:rsidRPr="00FA0522" w:rsidRDefault="00FA0522" w:rsidP="00FA0522">
            <w:pPr>
              <w:spacing w:after="0" w:line="240" w:lineRule="auto"/>
              <w:jc w:val="both"/>
              <w:rPr>
                <w:rFonts w:ascii="Times New Roman" w:eastAsia="Times New Roman" w:hAnsi="Times New Roman" w:cs="Times New Roman"/>
                <w:sz w:val="24"/>
                <w:szCs w:val="24"/>
                <w:lang w:eastAsia="ru-RU"/>
              </w:rPr>
            </w:pPr>
            <w:r w:rsidRPr="00FA0522">
              <w:rPr>
                <w:rFonts w:ascii="Times New Roman" w:eastAsia="Times New Roman" w:hAnsi="Times New Roman" w:cs="Times New Roman"/>
                <w:sz w:val="28"/>
                <w:szCs w:val="28"/>
                <w:lang w:eastAsia="ru-RU"/>
              </w:rPr>
              <w:t>Соответствующими приказами Генеральной прокуратуры РФ (приказ № 212 от 27 декабря 2007 года), МВД России (приказ № 140 от 1 марта  2012 года), ФСБ России (приказ № 230 от 18 мая 2012 года),  Федеральной Службы РФ по контролю за оборотом наркотиков (приказ № 75 от 9 марта 2006 года), а также совместным приказом 29 декабря 2005 года предусматривается получение сообщений о преступлениях от граждан с выдачей им соответствующих талонов - уведомлений</w:t>
            </w:r>
          </w:p>
        </w:tc>
      </w:tr>
    </w:tbl>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7"/>
          <w:szCs w:val="27"/>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w:t>
      </w:r>
      <w:r w:rsidRPr="00FA0522">
        <w:rPr>
          <w:rFonts w:ascii="Times New Roman" w:eastAsia="Times New Roman" w:hAnsi="Times New Roman" w:cs="Times New Roman"/>
          <w:color w:val="000000"/>
          <w:sz w:val="28"/>
          <w:szCs w:val="28"/>
          <w:lang w:eastAsia="ru-RU"/>
        </w:rPr>
        <w:t> попасть на прием к руководителю правоохранительного органа, куда Вы обратились с сообщением о вымогательстве  у Вас взятки</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r w:rsidRPr="00FA0522">
        <w:rPr>
          <w:rFonts w:ascii="Times New Roman" w:eastAsia="Times New Roman" w:hAnsi="Times New Roman" w:cs="Times New Roman"/>
          <w:color w:val="000000"/>
          <w:sz w:val="28"/>
          <w:szCs w:val="28"/>
          <w:lang w:eastAsia="ru-RU"/>
        </w:rPr>
        <w:t>написать заявление о факте вымогательства  Вас взятки или коммерческого подкупа в котором точно указать</w:t>
      </w:r>
    </w:p>
    <w:p w:rsidR="00FA0522" w:rsidRPr="00FA0522" w:rsidRDefault="00FA0522" w:rsidP="00FA0522">
      <w:pPr>
        <w:spacing w:after="0" w:line="240" w:lineRule="auto"/>
        <w:ind w:left="360" w:hanging="36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кто из должностных лиц (фамилия, имя, отчество, должность, учреждение) вымогает у Вас взятку или кто из представителей коммерческих структур толкает вас совершение подкупа</w:t>
      </w:r>
    </w:p>
    <w:p w:rsidR="00FA0522" w:rsidRPr="00FA0522" w:rsidRDefault="00FA0522" w:rsidP="00FA0522">
      <w:pPr>
        <w:spacing w:after="0" w:line="240" w:lineRule="auto"/>
        <w:ind w:left="360" w:hanging="36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каковы суммы и характер вымогаемой взятки (подкупа)</w:t>
      </w:r>
    </w:p>
    <w:p w:rsidR="00FA0522" w:rsidRPr="00FA0522" w:rsidRDefault="00FA0522" w:rsidP="00FA0522">
      <w:pPr>
        <w:spacing w:after="0" w:line="240" w:lineRule="auto"/>
        <w:ind w:left="360" w:hanging="36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за  какие конкретно действия (бездействие)  вас вымогается взятка или совершается коммерческий подкуп</w:t>
      </w:r>
    </w:p>
    <w:p w:rsidR="00FA0522" w:rsidRPr="00FA0522" w:rsidRDefault="00FA0522" w:rsidP="00FA0522">
      <w:pPr>
        <w:spacing w:after="0" w:line="240" w:lineRule="auto"/>
        <w:ind w:left="360" w:hanging="36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 какое время, в каком месте и каким образом должна произойти непосредственная дача взятки или должен быть осуществлен коммерческий подкуп</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ind w:firstLine="708"/>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ЭТО ВАЖНО ЗНАТЬ!</w:t>
      </w:r>
    </w:p>
    <w:p w:rsidR="00FA0522" w:rsidRPr="00FA0522" w:rsidRDefault="00FA0522" w:rsidP="00FA0522">
      <w:pPr>
        <w:spacing w:after="0" w:line="240" w:lineRule="auto"/>
        <w:ind w:firstLine="54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lastRenderedPageBreak/>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Устные сообщения и письменные заявления о преступлениях принимаются в правоохранительных органа независимо от места и времени совершения преступления круглосуточно</w:t>
      </w:r>
    </w:p>
    <w:p w:rsidR="00FA0522" w:rsidRPr="00FA0522" w:rsidRDefault="00FA0522" w:rsidP="00FA0522">
      <w:pPr>
        <w:spacing w:after="0" w:line="240" w:lineRule="auto"/>
        <w:ind w:firstLine="540"/>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 дежурной части органа внутренних дел, приемной прокуратуры</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Вас обязаны выслушать и принять  сообщение в устной или письменной форме, при этом Вам следует поинтересоваться фамилией, должность  и рабочим телефоном сотрудника, принявшего сообщение</w:t>
      </w:r>
    </w:p>
    <w:p w:rsidR="00FA0522" w:rsidRPr="00FA0522" w:rsidRDefault="00FA0522" w:rsidP="00FA0522">
      <w:pPr>
        <w:spacing w:after="0" w:line="240" w:lineRule="auto"/>
        <w:ind w:firstLine="708"/>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Вы имеете право получит копию своего заявления с отметкой его регистрации в правоохранительных органе  или талон – уведомление, в котором указываются сведения о сотруднике, принявшем сообщение, и его подпись, регистрационный номер, наименование, адрес, телефон правоохранительного органа, дата приема сообщения</w:t>
      </w:r>
    </w:p>
    <w:p w:rsidR="00FA0522" w:rsidRPr="00FA0522" w:rsidRDefault="00FA0522" w:rsidP="00FA0522">
      <w:pPr>
        <w:spacing w:after="0" w:line="240" w:lineRule="auto"/>
        <w:ind w:firstLine="708"/>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 – процессуального кодекса Российской Федерации</w:t>
      </w:r>
    </w:p>
    <w:p w:rsidR="00FA0522" w:rsidRPr="00FA0522" w:rsidRDefault="00FA0522" w:rsidP="00FA0522">
      <w:pPr>
        <w:spacing w:after="0" w:line="240" w:lineRule="auto"/>
        <w:ind w:firstLine="708"/>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Вы имеете право выяснить в правоохранительном органе, которому порчено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получений более полной информации   по вопросам, затрагивающим Ваши права и законные интересы</w:t>
      </w:r>
    </w:p>
    <w:p w:rsidR="00FA0522" w:rsidRPr="00FA0522" w:rsidRDefault="00FA0522" w:rsidP="00FA0522">
      <w:pPr>
        <w:spacing w:after="0" w:line="240" w:lineRule="auto"/>
        <w:ind w:firstLine="708"/>
        <w:jc w:val="both"/>
        <w:rPr>
          <w:rFonts w:ascii="Times New Roman" w:eastAsia="Times New Roman" w:hAnsi="Times New Roman" w:cs="Times New Roman"/>
          <w:color w:val="000000"/>
          <w:sz w:val="27"/>
          <w:szCs w:val="27"/>
          <w:lang w:eastAsia="ru-RU"/>
        </w:rPr>
      </w:pPr>
      <w:r w:rsidRPr="00FA0522">
        <w:rPr>
          <w:rFonts w:ascii="Wingdings" w:eastAsia="Times New Roman" w:hAnsi="Wingdings" w:cs="Times New Roman"/>
          <w:color w:val="000000"/>
          <w:sz w:val="28"/>
          <w:szCs w:val="28"/>
          <w:lang w:eastAsia="ru-RU"/>
        </w:rPr>
        <w:t></w:t>
      </w:r>
      <w:r w:rsidRPr="00FA0522">
        <w:rPr>
          <w:rFonts w:ascii="Times New Roman" w:eastAsia="Times New Roman" w:hAnsi="Times New Roman" w:cs="Times New Roman"/>
          <w:color w:val="000000"/>
          <w:sz w:val="14"/>
          <w:szCs w:val="14"/>
          <w:lang w:eastAsia="ru-RU"/>
        </w:rPr>
        <w:t>    </w:t>
      </w:r>
      <w:r w:rsidRPr="00FA0522">
        <w:rPr>
          <w:rFonts w:ascii="Times New Roman" w:eastAsia="Times New Roman" w:hAnsi="Times New Roman" w:cs="Times New Roman"/>
          <w:color w:val="000000"/>
          <w:sz w:val="28"/>
          <w:szCs w:val="28"/>
          <w:lang w:eastAsia="ru-RU"/>
        </w:rPr>
        <w:t>В случае отказа принять от Вас сообщение (заявление_ о вымогательстве взятки или коммерческого подкупа Вы имеете право обжаловать эти незаконные действия в вышестоящих инстанциях                    (районных, областных, республиканскую,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 правоохранительных органов и силовых структур)</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7"/>
          <w:szCs w:val="27"/>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7"/>
          <w:szCs w:val="27"/>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В СЛУЧАЕ ОТСУТСВИЯ РЕАГИРОВАНИЯ НА ВАШИ ОБРАЩЕНИЯ В ПРАВООХРАНИТЕЛЬНЫЕ ОРГАНЫ ВЫ МОЖЕТЕ</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ОБРАТИТЬСЯ С ЖАЛОБОЙ В РАЙОННЫЙ СУД</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 </w:t>
      </w:r>
    </w:p>
    <w:p w:rsidR="00FA0522" w:rsidRPr="00FA0522" w:rsidRDefault="00FA0522" w:rsidP="00FA0522">
      <w:pPr>
        <w:spacing w:after="0" w:line="240" w:lineRule="auto"/>
        <w:jc w:val="center"/>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b/>
          <w:bCs/>
          <w:color w:val="000000"/>
          <w:sz w:val="28"/>
          <w:szCs w:val="28"/>
          <w:lang w:eastAsia="ru-RU"/>
        </w:rPr>
        <w:t>а также сообщить об этом:</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→Уполномоченному по правам человека в  Брянской области ( 241050 г. Брянск, ул. Фокина д.31), вплоть до Уполномоченного по правам человека в Российской Федерации (Москва, Мясницкая ул., дом 47)</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lastRenderedPageBreak/>
        <w:t>→ В Комиссию Общественной палаты Российской Федерации  по общественному контролю за правоохранительными органами, силовыми структурами и реформированием судебно – правой системы (Москва, Миусская пл., д. 7, строение 1)</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jc w:val="both"/>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8"/>
          <w:szCs w:val="28"/>
          <w:lang w:eastAsia="ru-RU"/>
        </w:rPr>
        <w:t> </w:t>
      </w:r>
    </w:p>
    <w:p w:rsidR="00FA0522" w:rsidRPr="00FA0522" w:rsidRDefault="00FA0522" w:rsidP="00FA0522">
      <w:pPr>
        <w:spacing w:after="0" w:line="240" w:lineRule="auto"/>
        <w:rPr>
          <w:rFonts w:ascii="Times New Roman" w:eastAsia="Times New Roman" w:hAnsi="Times New Roman" w:cs="Times New Roman"/>
          <w:color w:val="000000"/>
          <w:sz w:val="27"/>
          <w:szCs w:val="27"/>
          <w:lang w:eastAsia="ru-RU"/>
        </w:rPr>
      </w:pPr>
      <w:r w:rsidRPr="00FA0522">
        <w:rPr>
          <w:rFonts w:ascii="Times New Roman" w:eastAsia="Times New Roman" w:hAnsi="Times New Roman" w:cs="Times New Roman"/>
          <w:color w:val="000000"/>
          <w:sz w:val="27"/>
          <w:szCs w:val="27"/>
          <w:lang w:eastAsia="ru-RU"/>
        </w:rPr>
        <w:t> </w:t>
      </w:r>
    </w:p>
    <w:p w:rsidR="00331171" w:rsidRDefault="00331171">
      <w:bookmarkStart w:id="0" w:name="_GoBack"/>
      <w:bookmarkEnd w:id="0"/>
    </w:p>
    <w:sectPr w:rsidR="00331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22"/>
    <w:rsid w:val="00331171"/>
    <w:rsid w:val="00FA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8494">
      <w:bodyDiv w:val="1"/>
      <w:marLeft w:val="0"/>
      <w:marRight w:val="0"/>
      <w:marTop w:val="0"/>
      <w:marBottom w:val="0"/>
      <w:divBdr>
        <w:top w:val="none" w:sz="0" w:space="0" w:color="auto"/>
        <w:left w:val="none" w:sz="0" w:space="0" w:color="auto"/>
        <w:bottom w:val="none" w:sz="0" w:space="0" w:color="auto"/>
        <w:right w:val="none" w:sz="0" w:space="0" w:color="auto"/>
      </w:divBdr>
      <w:divsChild>
        <w:div w:id="1306469036">
          <w:marLeft w:val="0"/>
          <w:marRight w:val="0"/>
          <w:marTop w:val="0"/>
          <w:marBottom w:val="0"/>
          <w:divBdr>
            <w:top w:val="single" w:sz="8" w:space="1" w:color="auto"/>
            <w:left w:val="single" w:sz="8" w:space="4" w:color="auto"/>
            <w:bottom w:val="single" w:sz="8" w:space="1" w:color="auto"/>
            <w:right w:val="single" w:sz="8" w:space="4" w:color="auto"/>
          </w:divBdr>
        </w:div>
        <w:div w:id="1157764623">
          <w:marLeft w:val="0"/>
          <w:marRight w:val="0"/>
          <w:marTop w:val="0"/>
          <w:marBottom w:val="0"/>
          <w:divBdr>
            <w:top w:val="single" w:sz="8" w:space="1" w:color="auto"/>
            <w:left w:val="single" w:sz="8" w:space="4" w:color="auto"/>
            <w:bottom w:val="single" w:sz="8" w:space="0"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17686</Characters>
  <Application>Microsoft Office Word</Application>
  <DocSecurity>0</DocSecurity>
  <Lines>147</Lines>
  <Paragraphs>41</Paragraphs>
  <ScaleCrop>false</ScaleCrop>
  <Company>SPecialiST RePack</Company>
  <LinksUpToDate>false</LinksUpToDate>
  <CharactersWithSpaces>20747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Подковник Сергей</dc:creator>
  <cp:lastModifiedBy>Подковник Сергей</cp:lastModifiedBy>
  <cp:revision>1</cp:revision>
  <dcterms:created xsi:type="dcterms:W3CDTF">2015-09-01T14:56:00Z</dcterms:created>
  <dcterms:modified xsi:type="dcterms:W3CDTF">2015-09-01T14:56:00Z</dcterms:modified>
</cp:coreProperties>
</file>